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258DE" w14:textId="77777777" w:rsidR="008F4D80" w:rsidRDefault="00D11DE8" w:rsidP="00BC3BAE">
      <w:pPr>
        <w:widowControl w:val="0"/>
        <w:autoSpaceDE w:val="0"/>
        <w:autoSpaceDN w:val="0"/>
        <w:adjustRightInd w:val="0"/>
        <w:jc w:val="center"/>
        <w:rPr>
          <w:b/>
          <w:bCs/>
          <w:sz w:val="28"/>
          <w:szCs w:val="28"/>
        </w:rPr>
      </w:pPr>
      <w:r>
        <w:rPr>
          <w:noProof/>
        </w:rPr>
        <w:pict w14:anchorId="1B21A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pt;width:612pt;height:841.5pt;z-index:251658240;mso-position-horizontal:center">
            <v:imagedata r:id="rId7" o:title=""/>
            <w10:wrap type="square"/>
          </v:shape>
        </w:pict>
      </w:r>
    </w:p>
    <w:p w14:paraId="3DF7ED21" w14:textId="77777777" w:rsidR="008F4D80" w:rsidRDefault="008F4D80" w:rsidP="00BC3BAE">
      <w:pPr>
        <w:widowControl w:val="0"/>
        <w:autoSpaceDE w:val="0"/>
        <w:autoSpaceDN w:val="0"/>
        <w:adjustRightInd w:val="0"/>
        <w:jc w:val="center"/>
        <w:rPr>
          <w:b/>
          <w:bCs/>
          <w:sz w:val="28"/>
          <w:szCs w:val="28"/>
        </w:rPr>
      </w:pPr>
    </w:p>
    <w:p w14:paraId="6B50D278" w14:textId="77777777" w:rsidR="008F4D80" w:rsidRPr="00BC3BAE" w:rsidRDefault="008F4D80" w:rsidP="00BC3BAE">
      <w:pPr>
        <w:widowControl w:val="0"/>
        <w:autoSpaceDE w:val="0"/>
        <w:autoSpaceDN w:val="0"/>
        <w:adjustRightInd w:val="0"/>
        <w:jc w:val="center"/>
        <w:rPr>
          <w:b/>
          <w:bCs/>
          <w:sz w:val="28"/>
          <w:szCs w:val="28"/>
        </w:rPr>
      </w:pPr>
      <w:r w:rsidRPr="00BC3BAE">
        <w:rPr>
          <w:b/>
          <w:bCs/>
          <w:sz w:val="28"/>
          <w:szCs w:val="28"/>
        </w:rPr>
        <w:t>1. Общие положения</w:t>
      </w:r>
    </w:p>
    <w:p w14:paraId="16A72A60" w14:textId="77777777" w:rsidR="008F4D80" w:rsidRPr="00BC3BAE" w:rsidRDefault="008F4D80" w:rsidP="00BC3BAE">
      <w:pPr>
        <w:pStyle w:val="a3"/>
        <w:widowControl w:val="0"/>
        <w:autoSpaceDE w:val="0"/>
        <w:autoSpaceDN w:val="0"/>
        <w:adjustRightInd w:val="0"/>
        <w:rPr>
          <w:sz w:val="28"/>
          <w:szCs w:val="28"/>
        </w:rPr>
      </w:pPr>
    </w:p>
    <w:p w14:paraId="26116431" w14:textId="77777777" w:rsidR="008F4D80" w:rsidRPr="00BC3BAE" w:rsidRDefault="008F4D80" w:rsidP="00BC3BAE">
      <w:pPr>
        <w:ind w:firstLine="567"/>
        <w:jc w:val="both"/>
        <w:rPr>
          <w:sz w:val="28"/>
          <w:szCs w:val="28"/>
        </w:rPr>
      </w:pPr>
      <w:r w:rsidRPr="00BC3BAE">
        <w:rPr>
          <w:sz w:val="28"/>
          <w:szCs w:val="28"/>
        </w:rPr>
        <w:t>1.1.  Муниципальное дошкольное образовательное учреждение «Детский сад № 23</w:t>
      </w:r>
      <w:r>
        <w:rPr>
          <w:sz w:val="28"/>
          <w:szCs w:val="28"/>
        </w:rPr>
        <w:t xml:space="preserve"> </w:t>
      </w:r>
      <w:r w:rsidRPr="00BC3BAE">
        <w:rPr>
          <w:sz w:val="28"/>
          <w:szCs w:val="28"/>
        </w:rPr>
        <w:t xml:space="preserve">с. </w:t>
      </w:r>
      <w:proofErr w:type="spellStart"/>
      <w:r w:rsidRPr="00BC3BAE">
        <w:rPr>
          <w:sz w:val="28"/>
          <w:szCs w:val="28"/>
        </w:rPr>
        <w:t>Таврово</w:t>
      </w:r>
      <w:proofErr w:type="spellEnd"/>
      <w:r w:rsidRPr="00BC3BAE">
        <w:rPr>
          <w:sz w:val="28"/>
          <w:szCs w:val="28"/>
        </w:rPr>
        <w:t xml:space="preserve"> Белгородского района Белгородской области» </w:t>
      </w:r>
      <w:r>
        <w:rPr>
          <w:sz w:val="28"/>
          <w:szCs w:val="28"/>
        </w:rPr>
        <w:br/>
      </w:r>
      <w:r w:rsidRPr="00BC3BAE">
        <w:rPr>
          <w:sz w:val="28"/>
          <w:szCs w:val="28"/>
        </w:rPr>
        <w:t>(далее – Учреждение) создано на основании распоряжения администрации Белгородского района от 18 декабря 2015 года</w:t>
      </w:r>
      <w:r>
        <w:rPr>
          <w:sz w:val="28"/>
          <w:szCs w:val="28"/>
        </w:rPr>
        <w:t xml:space="preserve"> </w:t>
      </w:r>
      <w:r w:rsidRPr="00BC3BAE">
        <w:rPr>
          <w:sz w:val="28"/>
          <w:szCs w:val="28"/>
        </w:rPr>
        <w:t xml:space="preserve">№ 3016 «О создании муниципального дошкольного образовательного учреждения «Детский сад </w:t>
      </w:r>
      <w:r>
        <w:rPr>
          <w:sz w:val="28"/>
          <w:szCs w:val="28"/>
        </w:rPr>
        <w:br/>
      </w:r>
      <w:r w:rsidRPr="00BC3BAE">
        <w:rPr>
          <w:sz w:val="28"/>
          <w:szCs w:val="28"/>
        </w:rPr>
        <w:t xml:space="preserve">№ 23 с. </w:t>
      </w:r>
      <w:proofErr w:type="spellStart"/>
      <w:r w:rsidRPr="00BC3BAE">
        <w:rPr>
          <w:sz w:val="28"/>
          <w:szCs w:val="28"/>
        </w:rPr>
        <w:t>Таврово</w:t>
      </w:r>
      <w:proofErr w:type="spellEnd"/>
      <w:r w:rsidRPr="00BC3BAE">
        <w:rPr>
          <w:sz w:val="28"/>
          <w:szCs w:val="28"/>
        </w:rPr>
        <w:t xml:space="preserve"> Белгородского района»</w:t>
      </w:r>
      <w:r w:rsidRPr="00BC3BAE">
        <w:rPr>
          <w:spacing w:val="-3"/>
          <w:sz w:val="28"/>
          <w:szCs w:val="28"/>
        </w:rPr>
        <w:t>.</w:t>
      </w:r>
    </w:p>
    <w:p w14:paraId="043D71F0" w14:textId="77777777" w:rsidR="008F4D80" w:rsidRPr="00BC3BAE" w:rsidRDefault="008F4D80" w:rsidP="008A673D">
      <w:pPr>
        <w:ind w:firstLine="709"/>
        <w:jc w:val="both"/>
        <w:rPr>
          <w:sz w:val="28"/>
          <w:szCs w:val="28"/>
        </w:rPr>
      </w:pPr>
      <w:r w:rsidRPr="00BC3BAE">
        <w:rPr>
          <w:sz w:val="28"/>
          <w:szCs w:val="28"/>
        </w:rPr>
        <w:t>Настоящий Устав является новой редакцией и разработан в целях приведения его в соответствие с законодательством Российской Федерации.</w:t>
      </w:r>
    </w:p>
    <w:p w14:paraId="4448B843" w14:textId="77777777" w:rsidR="008F4D80" w:rsidRPr="00BC3BAE" w:rsidRDefault="008F4D80" w:rsidP="008A673D">
      <w:pPr>
        <w:ind w:firstLine="567"/>
        <w:jc w:val="both"/>
        <w:rPr>
          <w:sz w:val="28"/>
          <w:szCs w:val="28"/>
        </w:rPr>
      </w:pPr>
      <w:r w:rsidRPr="00BC3BAE">
        <w:rPr>
          <w:sz w:val="28"/>
          <w:szCs w:val="28"/>
        </w:rPr>
        <w:t xml:space="preserve">Полное наименование Учреждения: муниципальное дошкольное образовательное учреждение «Детский сад № 23 с. </w:t>
      </w:r>
      <w:proofErr w:type="spellStart"/>
      <w:r w:rsidRPr="00BC3BAE">
        <w:rPr>
          <w:sz w:val="28"/>
          <w:szCs w:val="28"/>
        </w:rPr>
        <w:t>Таврово</w:t>
      </w:r>
      <w:proofErr w:type="spellEnd"/>
      <w:r w:rsidRPr="00BC3BAE">
        <w:rPr>
          <w:sz w:val="28"/>
          <w:szCs w:val="28"/>
        </w:rPr>
        <w:t xml:space="preserve"> Белгородского района Белгородской области»</w:t>
      </w:r>
      <w:r w:rsidRPr="00BC3BAE">
        <w:rPr>
          <w:spacing w:val="-3"/>
          <w:sz w:val="28"/>
          <w:szCs w:val="28"/>
        </w:rPr>
        <w:t>.</w:t>
      </w:r>
    </w:p>
    <w:p w14:paraId="34D1C565" w14:textId="77777777" w:rsidR="008F4D80" w:rsidRPr="00BC3BAE" w:rsidRDefault="008F4D80" w:rsidP="008A673D">
      <w:pPr>
        <w:tabs>
          <w:tab w:val="left" w:pos="9354"/>
        </w:tabs>
        <w:ind w:right="-2" w:firstLine="709"/>
        <w:jc w:val="both"/>
        <w:rPr>
          <w:sz w:val="28"/>
          <w:szCs w:val="28"/>
        </w:rPr>
      </w:pPr>
      <w:r w:rsidRPr="00BC3BAE">
        <w:rPr>
          <w:sz w:val="28"/>
          <w:szCs w:val="28"/>
        </w:rPr>
        <w:t>Сокращенное наименование Учреждения: МДОУ «Детский сад № 23</w:t>
      </w:r>
      <w:r>
        <w:rPr>
          <w:sz w:val="28"/>
          <w:szCs w:val="28"/>
        </w:rPr>
        <w:br/>
      </w:r>
      <w:r w:rsidRPr="00BC3BAE">
        <w:rPr>
          <w:sz w:val="28"/>
          <w:szCs w:val="28"/>
        </w:rPr>
        <w:t xml:space="preserve"> с. </w:t>
      </w:r>
      <w:proofErr w:type="spellStart"/>
      <w:r w:rsidRPr="00BC3BAE">
        <w:rPr>
          <w:sz w:val="28"/>
          <w:szCs w:val="28"/>
        </w:rPr>
        <w:t>Таврово</w:t>
      </w:r>
      <w:proofErr w:type="spellEnd"/>
      <w:r w:rsidRPr="00BC3BAE">
        <w:rPr>
          <w:sz w:val="28"/>
          <w:szCs w:val="28"/>
        </w:rPr>
        <w:t>».</w:t>
      </w:r>
    </w:p>
    <w:p w14:paraId="6E8E9279" w14:textId="77777777" w:rsidR="008F4D80" w:rsidRPr="00BC3BAE" w:rsidRDefault="008F4D80" w:rsidP="008A673D">
      <w:pPr>
        <w:tabs>
          <w:tab w:val="left" w:pos="540"/>
        </w:tabs>
        <w:ind w:firstLine="709"/>
        <w:jc w:val="both"/>
        <w:rPr>
          <w:sz w:val="28"/>
          <w:szCs w:val="28"/>
        </w:rPr>
      </w:pPr>
      <w:r w:rsidRPr="00BC3BAE">
        <w:rPr>
          <w:sz w:val="28"/>
          <w:szCs w:val="28"/>
        </w:rPr>
        <w:t xml:space="preserve">Организационно-правовая форма: муниципальное учреждение. </w:t>
      </w:r>
    </w:p>
    <w:p w14:paraId="6E96238A" w14:textId="77777777" w:rsidR="008F4D80" w:rsidRPr="00BC3BAE" w:rsidRDefault="008F4D80" w:rsidP="008A673D">
      <w:pPr>
        <w:tabs>
          <w:tab w:val="left" w:pos="540"/>
        </w:tabs>
        <w:ind w:firstLine="709"/>
        <w:jc w:val="both"/>
        <w:rPr>
          <w:sz w:val="28"/>
          <w:szCs w:val="28"/>
        </w:rPr>
      </w:pPr>
      <w:r w:rsidRPr="00BC3BAE">
        <w:rPr>
          <w:sz w:val="28"/>
          <w:szCs w:val="28"/>
        </w:rPr>
        <w:t>Тип учреждения – бюджетное.</w:t>
      </w:r>
    </w:p>
    <w:p w14:paraId="10DE6171" w14:textId="77777777" w:rsidR="008F4D80" w:rsidRPr="00BC3BAE" w:rsidRDefault="008F4D80" w:rsidP="008A673D">
      <w:pPr>
        <w:ind w:firstLine="709"/>
        <w:jc w:val="both"/>
        <w:rPr>
          <w:sz w:val="28"/>
          <w:szCs w:val="28"/>
        </w:rPr>
      </w:pPr>
      <w:r w:rsidRPr="00BC3BAE">
        <w:rPr>
          <w:sz w:val="28"/>
          <w:szCs w:val="28"/>
        </w:rPr>
        <w:t>Тип Учреждения в качестве образовательной организации: дошкольная образовательная.</w:t>
      </w:r>
    </w:p>
    <w:p w14:paraId="3E4CECB7" w14:textId="77777777" w:rsidR="008F4D80" w:rsidRPr="00BC3BAE" w:rsidRDefault="008F4D80" w:rsidP="008A673D">
      <w:pPr>
        <w:ind w:firstLine="709"/>
        <w:jc w:val="both"/>
        <w:rPr>
          <w:sz w:val="28"/>
          <w:szCs w:val="28"/>
        </w:rPr>
      </w:pPr>
      <w:r w:rsidRPr="00BC3BAE">
        <w:rPr>
          <w:spacing w:val="-2"/>
          <w:sz w:val="28"/>
          <w:szCs w:val="28"/>
        </w:rPr>
        <w:t>1.2.</w:t>
      </w:r>
      <w:r w:rsidRPr="00BC3BAE">
        <w:rPr>
          <w:sz w:val="28"/>
          <w:szCs w:val="28"/>
        </w:rPr>
        <w:t xml:space="preserve"> Юридический и почтовый адрес Учреждения: 308504, Белгородская область, Белгородский район, с. </w:t>
      </w:r>
      <w:proofErr w:type="spellStart"/>
      <w:r w:rsidRPr="00BC3BAE">
        <w:rPr>
          <w:sz w:val="28"/>
          <w:szCs w:val="28"/>
        </w:rPr>
        <w:t>Таврово</w:t>
      </w:r>
      <w:proofErr w:type="spellEnd"/>
      <w:r w:rsidRPr="00BC3BAE">
        <w:rPr>
          <w:sz w:val="28"/>
          <w:szCs w:val="28"/>
        </w:rPr>
        <w:t xml:space="preserve">, микрорайон Таврово-4, </w:t>
      </w:r>
      <w:r>
        <w:rPr>
          <w:sz w:val="28"/>
          <w:szCs w:val="28"/>
        </w:rPr>
        <w:t>у</w:t>
      </w:r>
      <w:r w:rsidRPr="00BC3BAE">
        <w:rPr>
          <w:sz w:val="28"/>
          <w:szCs w:val="28"/>
        </w:rPr>
        <w:t>л. Пролетарская, д. 7а.</w:t>
      </w:r>
    </w:p>
    <w:p w14:paraId="2821F8F5" w14:textId="77777777" w:rsidR="008F4D80" w:rsidRPr="00BC3BAE" w:rsidRDefault="008F4D80" w:rsidP="00BC3BAE">
      <w:pPr>
        <w:pStyle w:val="21"/>
        <w:ind w:firstLine="708"/>
        <w:jc w:val="both"/>
        <w:rPr>
          <w:rFonts w:ascii="Times New Roman" w:hAnsi="Times New Roman" w:cs="Times New Roman"/>
          <w:sz w:val="28"/>
          <w:szCs w:val="28"/>
        </w:rPr>
      </w:pPr>
      <w:r w:rsidRPr="00BC3BAE">
        <w:rPr>
          <w:rFonts w:ascii="Times New Roman" w:hAnsi="Times New Roman" w:cs="Times New Roman"/>
          <w:color w:val="000000"/>
          <w:sz w:val="28"/>
          <w:szCs w:val="28"/>
        </w:rPr>
        <w:t>Образовательная деятельность осуществляется по адресам, указанным</w:t>
      </w:r>
      <w:r w:rsidRPr="00BC3BAE">
        <w:rPr>
          <w:rFonts w:ascii="Times New Roman" w:hAnsi="Times New Roman" w:cs="Times New Roman"/>
          <w:sz w:val="28"/>
          <w:szCs w:val="28"/>
        </w:rPr>
        <w:t xml:space="preserve"> в лицензии на осуществление образовательной деятельности.</w:t>
      </w:r>
    </w:p>
    <w:p w14:paraId="3A5885A1" w14:textId="77777777" w:rsidR="008F4D80" w:rsidRPr="00BC3BAE" w:rsidRDefault="008F4D80" w:rsidP="008A673D">
      <w:pPr>
        <w:tabs>
          <w:tab w:val="left" w:pos="1080"/>
        </w:tabs>
        <w:ind w:firstLine="709"/>
        <w:jc w:val="both"/>
        <w:rPr>
          <w:sz w:val="28"/>
          <w:szCs w:val="28"/>
        </w:rPr>
      </w:pPr>
      <w:r w:rsidRPr="00BC3BAE">
        <w:rPr>
          <w:sz w:val="28"/>
          <w:szCs w:val="28"/>
        </w:rPr>
        <w:t>1.3. Учреждение является некоммерческой организацией и не ставит извлечение прибыли основной целью своей деятельности. Учреждение не имеет филиалов и представительств.</w:t>
      </w:r>
    </w:p>
    <w:p w14:paraId="710B34EC" w14:textId="77777777" w:rsidR="008F4D80" w:rsidRPr="00BC3BAE" w:rsidRDefault="008F4D80" w:rsidP="003C694D">
      <w:pPr>
        <w:tabs>
          <w:tab w:val="left" w:pos="1080"/>
        </w:tabs>
        <w:ind w:firstLine="709"/>
        <w:jc w:val="both"/>
        <w:rPr>
          <w:sz w:val="28"/>
          <w:szCs w:val="28"/>
        </w:rPr>
      </w:pPr>
      <w:r w:rsidRPr="00BC3BAE">
        <w:rPr>
          <w:sz w:val="28"/>
          <w:szCs w:val="28"/>
        </w:rPr>
        <w:t>Создание и деятельность политических партий, религиозных организаций (объединений) в Учреждении не допускаются.</w:t>
      </w:r>
    </w:p>
    <w:p w14:paraId="55FA2DDB" w14:textId="77777777" w:rsidR="008F4D80" w:rsidRPr="00BC3BAE" w:rsidRDefault="008F4D80" w:rsidP="00BC3BAE">
      <w:pPr>
        <w:pStyle w:val="11"/>
        <w:ind w:firstLine="709"/>
        <w:jc w:val="both"/>
        <w:rPr>
          <w:rFonts w:ascii="Times New Roman" w:hAnsi="Times New Roman" w:cs="Times New Roman"/>
          <w:sz w:val="28"/>
          <w:szCs w:val="28"/>
        </w:rPr>
      </w:pPr>
      <w:r w:rsidRPr="00BC3BAE">
        <w:rPr>
          <w:rFonts w:ascii="Times New Roman" w:hAnsi="Times New Roman" w:cs="Times New Roman"/>
          <w:sz w:val="28"/>
          <w:szCs w:val="28"/>
        </w:rPr>
        <w:t>1.4. Учредителем Учреждения является муниципальный район «Белгородский район» Белгородской области, от имени и в интересах которого действует администрация Белгородского района. Функции и полномочия учредителя осуществляет Управление образования администрации Белгородского района Белгородской области (далее – Учредитель).</w:t>
      </w:r>
    </w:p>
    <w:p w14:paraId="79BE0897" w14:textId="77777777" w:rsidR="008F4D80" w:rsidRPr="00BC3BAE" w:rsidRDefault="008F4D80" w:rsidP="00BC3BAE">
      <w:pPr>
        <w:pStyle w:val="11"/>
        <w:ind w:firstLine="709"/>
        <w:jc w:val="both"/>
        <w:rPr>
          <w:rFonts w:ascii="Times New Roman" w:hAnsi="Times New Roman" w:cs="Times New Roman"/>
          <w:color w:val="000000"/>
          <w:sz w:val="28"/>
          <w:szCs w:val="28"/>
        </w:rPr>
      </w:pPr>
      <w:r w:rsidRPr="00BC3BAE">
        <w:rPr>
          <w:rFonts w:ascii="Times New Roman" w:hAnsi="Times New Roman" w:cs="Times New Roman"/>
          <w:color w:val="000000"/>
          <w:sz w:val="28"/>
          <w:szCs w:val="28"/>
        </w:rPr>
        <w:t>Юридический и фактический адрес Учредителя: 308519, Белгородская область, Белгородский район, п. Северный, ул. Олимпийская, д. 8б.</w:t>
      </w:r>
    </w:p>
    <w:p w14:paraId="0A5C877D" w14:textId="77777777" w:rsidR="008F4D80" w:rsidRPr="00BC3BAE" w:rsidRDefault="008F4D80" w:rsidP="00BC3BAE">
      <w:pPr>
        <w:pStyle w:val="11"/>
        <w:ind w:firstLine="709"/>
        <w:jc w:val="both"/>
        <w:rPr>
          <w:rFonts w:ascii="Times New Roman" w:hAnsi="Times New Roman" w:cs="Times New Roman"/>
          <w:sz w:val="28"/>
          <w:szCs w:val="28"/>
        </w:rPr>
      </w:pPr>
      <w:r w:rsidRPr="00BC3BAE">
        <w:rPr>
          <w:rFonts w:ascii="Times New Roman" w:hAnsi="Times New Roman" w:cs="Times New Roman"/>
          <w:sz w:val="28"/>
          <w:szCs w:val="28"/>
        </w:rPr>
        <w:t>Собственником имущества Учреждения является муниципальный район «Белгородский район» Белгородской области, от имени и в интересах которого действует администрация Белгородского района. Функции и полномочия собственника имущества Учреждения осуществляет комитет имущественных и земельных отношений администрации Белгородского района (далее – Собственник имущества).</w:t>
      </w:r>
    </w:p>
    <w:p w14:paraId="1AC678FD" w14:textId="77777777" w:rsidR="008F4D80" w:rsidRPr="00BC3BAE" w:rsidRDefault="008F4D80" w:rsidP="00BC3BAE">
      <w:pPr>
        <w:pStyle w:val="11"/>
        <w:ind w:firstLine="709"/>
        <w:jc w:val="both"/>
        <w:rPr>
          <w:rFonts w:ascii="Times New Roman" w:hAnsi="Times New Roman" w:cs="Times New Roman"/>
          <w:sz w:val="28"/>
          <w:szCs w:val="28"/>
        </w:rPr>
      </w:pPr>
      <w:r w:rsidRPr="00BC3BAE">
        <w:rPr>
          <w:rFonts w:ascii="Times New Roman" w:hAnsi="Times New Roman" w:cs="Times New Roman"/>
          <w:sz w:val="28"/>
          <w:szCs w:val="28"/>
        </w:rPr>
        <w:lastRenderedPageBreak/>
        <w:t>Юридический адрес Собственника имущества: 308503, Белгородская область, Белгородский район, п. Майский, ул. Кирова, д. 6.</w:t>
      </w:r>
    </w:p>
    <w:p w14:paraId="4B1C4CB0" w14:textId="77777777" w:rsidR="008F4D80" w:rsidRPr="00BC3BAE" w:rsidRDefault="008F4D80" w:rsidP="00BC3BAE">
      <w:pPr>
        <w:pStyle w:val="11"/>
        <w:ind w:firstLine="709"/>
        <w:jc w:val="both"/>
        <w:rPr>
          <w:rFonts w:ascii="Times New Roman" w:hAnsi="Times New Roman" w:cs="Times New Roman"/>
          <w:sz w:val="28"/>
          <w:szCs w:val="28"/>
        </w:rPr>
      </w:pPr>
      <w:r w:rsidRPr="00BC3BAE">
        <w:rPr>
          <w:rFonts w:ascii="Times New Roman" w:hAnsi="Times New Roman" w:cs="Times New Roman"/>
          <w:sz w:val="28"/>
          <w:szCs w:val="28"/>
        </w:rPr>
        <w:t xml:space="preserve">Фактический адрес Собственника имущества: 308007, г. Белгород, </w:t>
      </w:r>
      <w:r>
        <w:rPr>
          <w:rFonts w:ascii="Times New Roman" w:hAnsi="Times New Roman" w:cs="Times New Roman"/>
          <w:sz w:val="28"/>
          <w:szCs w:val="28"/>
        </w:rPr>
        <w:br/>
      </w:r>
      <w:r w:rsidRPr="00BC3BAE">
        <w:rPr>
          <w:rFonts w:ascii="Times New Roman" w:hAnsi="Times New Roman" w:cs="Times New Roman"/>
          <w:sz w:val="28"/>
          <w:szCs w:val="28"/>
        </w:rPr>
        <w:t>ул. Шершнева, д. 1а.</w:t>
      </w:r>
    </w:p>
    <w:p w14:paraId="17B6E06B" w14:textId="77777777" w:rsidR="008F4D80" w:rsidRPr="00BC3BAE" w:rsidRDefault="008F4D80" w:rsidP="00374300">
      <w:pPr>
        <w:autoSpaceDE w:val="0"/>
        <w:autoSpaceDN w:val="0"/>
        <w:adjustRightInd w:val="0"/>
        <w:ind w:firstLine="709"/>
        <w:jc w:val="both"/>
        <w:rPr>
          <w:sz w:val="28"/>
          <w:szCs w:val="28"/>
        </w:rPr>
      </w:pPr>
      <w:r w:rsidRPr="00BC3BAE">
        <w:rPr>
          <w:sz w:val="28"/>
          <w:szCs w:val="28"/>
        </w:rPr>
        <w:t xml:space="preserve">1.5. Учреждение в своей деятельности руководствуется Конвенцией о правах ребенка, Конституцией Российской Федерации, федеральными конституционными законами Российской Федерации, Федеральным законом от 29 декабря 2012 года № 273-ФЗ «Об образовании в Российской Федерации», другими федеральными законами, указами и распоряжениями Президента Российской Федерации, постановлениями Правительства Российской Федерации, иными нормативно-правовыми актами Российской Федерации, законами Белгородской области в сфере образования и иными нормативными правовыми актами Белгородской области, решениями Муниципального совета Белгородского района Белгородской области, нормативными правовыми и распорядительными актами администрации Белгородского района, нормативными актами Учредителя, настоящим Уставом и локальными нормативными актами Учреждения. </w:t>
      </w:r>
    </w:p>
    <w:p w14:paraId="5DCC3299" w14:textId="77777777" w:rsidR="008F4D80" w:rsidRPr="00BC3BAE" w:rsidRDefault="008F4D80" w:rsidP="00374300">
      <w:pPr>
        <w:autoSpaceDE w:val="0"/>
        <w:autoSpaceDN w:val="0"/>
        <w:adjustRightInd w:val="0"/>
        <w:ind w:firstLine="709"/>
        <w:jc w:val="both"/>
        <w:rPr>
          <w:sz w:val="28"/>
          <w:szCs w:val="28"/>
        </w:rPr>
      </w:pPr>
      <w:r w:rsidRPr="00BC3BAE">
        <w:rPr>
          <w:sz w:val="28"/>
          <w:szCs w:val="28"/>
        </w:rPr>
        <w:t>1.6. Учреждение является юридическим лицом, имеет обособленное имущество, счет в Комитете финансов и бюджетной политики администрации Белгородского района, имеет самостоятельный баланс, печать, штамп, бланки со своим наименованием и другие реквизиты установленного образца, которые хранятся в сейфе Учреждения.</w:t>
      </w:r>
    </w:p>
    <w:p w14:paraId="7DBE0D97" w14:textId="77777777" w:rsidR="008F4D80" w:rsidRPr="00BC3BAE" w:rsidRDefault="008F4D80" w:rsidP="00374300">
      <w:pPr>
        <w:autoSpaceDE w:val="0"/>
        <w:autoSpaceDN w:val="0"/>
        <w:adjustRightInd w:val="0"/>
        <w:ind w:firstLine="709"/>
        <w:jc w:val="both"/>
        <w:rPr>
          <w:sz w:val="28"/>
          <w:szCs w:val="28"/>
        </w:rPr>
      </w:pPr>
      <w:r w:rsidRPr="00BC3BAE">
        <w:rPr>
          <w:sz w:val="28"/>
          <w:szCs w:val="28"/>
        </w:rPr>
        <w:t>1.7.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 декабря 2012 года № 273-ФЗ «Об образовании в Российской Федерации».</w:t>
      </w:r>
    </w:p>
    <w:p w14:paraId="7F1C5D47" w14:textId="77777777" w:rsidR="008F4D80" w:rsidRPr="00BC3BAE" w:rsidRDefault="008F4D80" w:rsidP="00374300">
      <w:pPr>
        <w:widowControl w:val="0"/>
        <w:autoSpaceDE w:val="0"/>
        <w:autoSpaceDN w:val="0"/>
        <w:adjustRightInd w:val="0"/>
        <w:ind w:firstLine="709"/>
        <w:jc w:val="both"/>
        <w:rPr>
          <w:sz w:val="28"/>
          <w:szCs w:val="28"/>
        </w:rPr>
      </w:pPr>
    </w:p>
    <w:p w14:paraId="7E335DB5" w14:textId="77777777" w:rsidR="008F4D80" w:rsidRPr="00BC3BAE" w:rsidRDefault="008F4D80" w:rsidP="00374300">
      <w:pPr>
        <w:ind w:firstLine="709"/>
        <w:jc w:val="center"/>
        <w:rPr>
          <w:sz w:val="28"/>
          <w:szCs w:val="28"/>
        </w:rPr>
      </w:pPr>
      <w:r w:rsidRPr="00BC3BAE">
        <w:rPr>
          <w:b/>
          <w:bCs/>
          <w:sz w:val="28"/>
          <w:szCs w:val="28"/>
        </w:rPr>
        <w:t>2. Цели, задачи и направления деятельности Учреждения</w:t>
      </w:r>
    </w:p>
    <w:p w14:paraId="139EDEC5" w14:textId="77777777" w:rsidR="008F4D80" w:rsidRPr="00BC3BAE" w:rsidRDefault="008F4D80" w:rsidP="00264A1F">
      <w:pPr>
        <w:widowControl w:val="0"/>
        <w:autoSpaceDE w:val="0"/>
        <w:autoSpaceDN w:val="0"/>
        <w:adjustRightInd w:val="0"/>
        <w:ind w:firstLine="709"/>
        <w:jc w:val="center"/>
        <w:rPr>
          <w:sz w:val="28"/>
          <w:szCs w:val="28"/>
        </w:rPr>
      </w:pPr>
    </w:p>
    <w:p w14:paraId="50D4E257"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xml:space="preserve">2.1. Учреждение обеспечивает предоставление дошкольного образования, присмотр и уход за воспитанниками в возрасте от двух месяцев (при наличии соответствующих условий) до прекращения образовательных отношений. Сроки получения дошкольного образования устанавливаются федеральным государственным образовательным стандартом дошкольного образования. </w:t>
      </w:r>
    </w:p>
    <w:p w14:paraId="11FBF4FB"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xml:space="preserve">2.2. 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 </w:t>
      </w:r>
    </w:p>
    <w:p w14:paraId="09F1FEB4"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2.3. Основными задачами деятельности Учреждения являются:</w:t>
      </w:r>
    </w:p>
    <w:p w14:paraId="23C4F7BD"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охрана и укрепление физического и психического здоровья детей, в том числе их эмоционального благополучия;</w:t>
      </w:r>
    </w:p>
    <w:p w14:paraId="5660D7EA"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xml:space="preserve">- формирование предпосылок учебной деятельности, социально – коммуникативное, познавательное, речевое, художественно – эстетическое и </w:t>
      </w:r>
      <w:r w:rsidRPr="00BC3BAE">
        <w:rPr>
          <w:sz w:val="28"/>
          <w:szCs w:val="28"/>
        </w:rPr>
        <w:lastRenderedPageBreak/>
        <w:t>физическое развитие воспитанников;</w:t>
      </w:r>
    </w:p>
    <w:p w14:paraId="5C480612" w14:textId="77777777" w:rsidR="008F4D80" w:rsidRPr="00BC3BAE" w:rsidRDefault="008F4D80" w:rsidP="0049238D">
      <w:pPr>
        <w:widowControl w:val="0"/>
        <w:autoSpaceDE w:val="0"/>
        <w:autoSpaceDN w:val="0"/>
        <w:adjustRightInd w:val="0"/>
        <w:ind w:firstLine="709"/>
        <w:jc w:val="both"/>
        <w:rPr>
          <w:sz w:val="28"/>
          <w:szCs w:val="28"/>
        </w:rPr>
      </w:pPr>
      <w:r w:rsidRPr="00BC3BAE">
        <w:rPr>
          <w:sz w:val="28"/>
          <w:szCs w:val="28"/>
        </w:rPr>
        <w:t>-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14:paraId="521DC71D"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2.4. Основными видами деятельности Учреждения являются:</w:t>
      </w:r>
    </w:p>
    <w:p w14:paraId="5B6C96EC"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образовательная деятельность, осуществляемая по образовательным программам дошкольного образования;</w:t>
      </w:r>
    </w:p>
    <w:p w14:paraId="6FE6D172"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присмотр и уход за детьми. Присмотр и уход включает в себя комплекс мер по организации питания и хозяйственно-бытовому обслуживанию детей, обеспечению соблюдения ими личной гигиены и режима дня.</w:t>
      </w:r>
    </w:p>
    <w:p w14:paraId="04FDE9F8"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2.5. Учреждение вправе осуществлять образовательную деятельность, не являющуюся основной целью деятельности, по дополнительным общеразвивающим программам.</w:t>
      </w:r>
    </w:p>
    <w:p w14:paraId="1C0583C5"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2.6. При реализации программы дошкольного образования Учреждение предоставляет:</w:t>
      </w:r>
    </w:p>
    <w:p w14:paraId="1A9CEAA5"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психолого-педагогическую помощь;</w:t>
      </w:r>
    </w:p>
    <w:p w14:paraId="10E279C3"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специальные условия обучения для детей с ограниченными возможностями здоровья, детей-инвалидов.</w:t>
      </w:r>
    </w:p>
    <w:p w14:paraId="5B65DBB2"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2.7. В соответствии с предусмотренными в п. 2.4. видами деятельности Учреждение выполняет муниципальное задание, которое формируется и утверждается Учредителем. Учреждение не вправе отказаться от выполнения муниципального задания.</w:t>
      </w:r>
    </w:p>
    <w:p w14:paraId="6DAA1BCB" w14:textId="77777777" w:rsidR="008F4D80" w:rsidRPr="00BC3BAE" w:rsidRDefault="008F4D80" w:rsidP="003A01DB">
      <w:pPr>
        <w:widowControl w:val="0"/>
        <w:autoSpaceDE w:val="0"/>
        <w:autoSpaceDN w:val="0"/>
        <w:adjustRightInd w:val="0"/>
        <w:ind w:firstLine="709"/>
        <w:jc w:val="both"/>
        <w:rPr>
          <w:sz w:val="28"/>
          <w:szCs w:val="28"/>
        </w:rPr>
      </w:pPr>
      <w:r w:rsidRPr="00BC3BAE">
        <w:rPr>
          <w:sz w:val="28"/>
          <w:szCs w:val="28"/>
        </w:rPr>
        <w:t xml:space="preserve">2.8. Учреждение вправе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выполнять работы, оказывать услуги, относящиеся к основным видам деятельности, указанным в п. 2.4 Устава, для граждан и юридических лиц за плату и на одинаковых при оказании одних и тех же услуг условиях. </w:t>
      </w:r>
    </w:p>
    <w:p w14:paraId="31F93CAC"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2.8.1. Учреждение для достижения целей своей деятельности вправе оказывать платные образовательные услуги, не предусмотренные основными общеобразовательными программами и федеральными государственными образовательными стандартами и осуществлять следующие виды деятельности, не являющиеся основными:</w:t>
      </w:r>
    </w:p>
    <w:p w14:paraId="41996B20" w14:textId="77777777" w:rsidR="008F4D80" w:rsidRPr="00BC3BAE" w:rsidRDefault="008F4D80" w:rsidP="0058588B">
      <w:pPr>
        <w:widowControl w:val="0"/>
        <w:autoSpaceDE w:val="0"/>
        <w:autoSpaceDN w:val="0"/>
        <w:adjustRightInd w:val="0"/>
        <w:ind w:firstLine="709"/>
        <w:jc w:val="both"/>
        <w:rPr>
          <w:sz w:val="28"/>
          <w:szCs w:val="28"/>
        </w:rPr>
      </w:pPr>
      <w:r w:rsidRPr="00BC3BAE">
        <w:rPr>
          <w:sz w:val="28"/>
          <w:szCs w:val="28"/>
        </w:rPr>
        <w:t>- занятия с учителем-логопедом;</w:t>
      </w:r>
    </w:p>
    <w:p w14:paraId="35AF7FE5" w14:textId="77777777" w:rsidR="008F4D80" w:rsidRPr="00BC3BAE" w:rsidRDefault="008F4D80" w:rsidP="008A673D">
      <w:pPr>
        <w:widowControl w:val="0"/>
        <w:autoSpaceDE w:val="0"/>
        <w:autoSpaceDN w:val="0"/>
        <w:adjustRightInd w:val="0"/>
        <w:ind w:firstLine="709"/>
        <w:jc w:val="both"/>
        <w:rPr>
          <w:sz w:val="28"/>
          <w:szCs w:val="28"/>
        </w:rPr>
      </w:pPr>
      <w:r w:rsidRPr="00BC3BAE">
        <w:rPr>
          <w:sz w:val="28"/>
          <w:szCs w:val="28"/>
        </w:rPr>
        <w:t>- обучение иностранным языкам;</w:t>
      </w:r>
    </w:p>
    <w:p w14:paraId="28CA42CB" w14:textId="77777777" w:rsidR="008F4D80" w:rsidRPr="00BC3BAE" w:rsidRDefault="008F4D80" w:rsidP="008A673D">
      <w:pPr>
        <w:widowControl w:val="0"/>
        <w:autoSpaceDE w:val="0"/>
        <w:autoSpaceDN w:val="0"/>
        <w:adjustRightInd w:val="0"/>
        <w:ind w:firstLine="709"/>
        <w:jc w:val="both"/>
        <w:rPr>
          <w:sz w:val="28"/>
          <w:szCs w:val="28"/>
        </w:rPr>
      </w:pPr>
      <w:r w:rsidRPr="00BC3BAE">
        <w:rPr>
          <w:sz w:val="28"/>
          <w:szCs w:val="28"/>
        </w:rPr>
        <w:t>- проведение курсов для разных хобби и занятий для личного роста, в том числе групповые занятия спортом;</w:t>
      </w:r>
    </w:p>
    <w:p w14:paraId="72712DF9"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обучение рисованию и живописи;</w:t>
      </w:r>
    </w:p>
    <w:p w14:paraId="7AFDAD8D"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обучение танцам.</w:t>
      </w:r>
    </w:p>
    <w:p w14:paraId="70F8036A"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2.8.2. 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14:paraId="75A7E9D3"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lastRenderedPageBreak/>
        <w:t xml:space="preserve">2.9. Медицинское обслуживание воспитанников в Учреждении обеспечивается медицинским персоналом, специально закрепленным уполномоченным органом в сфере здравоохранения за Учреждением. Медицинский персонал, наряду с руководителем и работниками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w:t>
      </w:r>
    </w:p>
    <w:p w14:paraId="45C22848"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2.10. Для осуществления медицинского обслуживания воспитанников Учреждение безвозмездно предоставляет помещение и создает условия для работы медицинского персонала.</w:t>
      </w:r>
    </w:p>
    <w:p w14:paraId="449029E6"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Учреждение, в соответствии с законодательством об образовании, создает условия для охраны здоровья детей.</w:t>
      </w:r>
    </w:p>
    <w:p w14:paraId="69A42AED"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2.11. Психолого-педагогическое сопровождение оказывается педагогом</w:t>
      </w:r>
      <w:proofErr w:type="gramStart"/>
      <w:r w:rsidRPr="00BC3BAE">
        <w:rPr>
          <w:sz w:val="28"/>
          <w:szCs w:val="28"/>
        </w:rPr>
        <w:t>-  психологом</w:t>
      </w:r>
      <w:proofErr w:type="gramEnd"/>
      <w:r w:rsidRPr="00BC3BAE">
        <w:rPr>
          <w:sz w:val="28"/>
          <w:szCs w:val="28"/>
        </w:rPr>
        <w:t xml:space="preserve"> и учителем-логопедом детям, испытывающим трудности в освоении образовательной программы дошкольного образования и включает в себя:</w:t>
      </w:r>
    </w:p>
    <w:p w14:paraId="5A0FC626"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психолого-педагогическое консультирование воспитанников, их родителей (законных представителей) и педагогических работников;</w:t>
      </w:r>
    </w:p>
    <w:p w14:paraId="2A3189E8"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xml:space="preserve">- </w:t>
      </w:r>
      <w:proofErr w:type="spellStart"/>
      <w:r w:rsidRPr="00BC3BAE">
        <w:rPr>
          <w:sz w:val="28"/>
          <w:szCs w:val="28"/>
        </w:rPr>
        <w:t>коррекционно</w:t>
      </w:r>
      <w:proofErr w:type="spellEnd"/>
      <w:r w:rsidRPr="00BC3BAE">
        <w:rPr>
          <w:sz w:val="28"/>
          <w:szCs w:val="28"/>
        </w:rPr>
        <w:t xml:space="preserve">–развивающие и компенсирующие занятия с воспитанниками, логопедическую помощь воспитанникам. </w:t>
      </w:r>
    </w:p>
    <w:p w14:paraId="4984448D"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2.12. Организация питания воспитанников возлагается на Учреждение. Питание в Учреждении организуется в соответствии с СанПиН 2.4.1.3049-13.</w:t>
      </w:r>
    </w:p>
    <w:p w14:paraId="7246A2B2"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xml:space="preserve">2.12.1. Контроль за качеством питания, его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условиями хранения, соблюдением срока реализации продуктов возлагается на Заведующего Учреждения и закрепленный медицинский персонал в соответствии с их компетенцией. </w:t>
      </w:r>
    </w:p>
    <w:p w14:paraId="1ADC7FD3"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xml:space="preserve">2.12.2. Персональная ответственность за качество приготовления пищи, выполнение санитарно-гигиенических требований в организации работы пищеблока возлагается на поваров. </w:t>
      </w:r>
    </w:p>
    <w:p w14:paraId="1820908E"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xml:space="preserve">2.13. Учреждение функционирует в помещении, отвечающем санитарно-гигиеническим, противопожарным, противоэпидемическим, психолого-педагогическим требованиям. </w:t>
      </w:r>
    </w:p>
    <w:p w14:paraId="34565554"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 xml:space="preserve">2.14. Учреждение работает по пятидневной рабочей неделе. Группы функционируют в режиме полного дня (12-ти часового пребывания) и сокращенного дня (10,5 часового пребывания). </w:t>
      </w:r>
    </w:p>
    <w:p w14:paraId="6F1444C4"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Режим работы Учреждения с 7 часов 00 минут до 19 часов 00 минут. Выходные - суббота, воскресенье, праздничные дни.</w:t>
      </w:r>
    </w:p>
    <w:p w14:paraId="779EF774" w14:textId="77777777" w:rsidR="008F4D80" w:rsidRPr="00BC3BAE" w:rsidRDefault="008F4D80" w:rsidP="00200B4E">
      <w:pPr>
        <w:widowControl w:val="0"/>
        <w:autoSpaceDE w:val="0"/>
        <w:autoSpaceDN w:val="0"/>
        <w:adjustRightInd w:val="0"/>
        <w:ind w:firstLine="709"/>
        <w:jc w:val="both"/>
        <w:rPr>
          <w:sz w:val="28"/>
          <w:szCs w:val="28"/>
        </w:rPr>
      </w:pPr>
      <w:r w:rsidRPr="00BC3BAE">
        <w:rPr>
          <w:sz w:val="28"/>
          <w:szCs w:val="28"/>
        </w:rPr>
        <w:t>2.15. Правовой статус (права, обязанности и ответственность) руководителя, педагогического и вспомогательного (административно-хозяйственного, производственного, учебно-вспомогательного, медицинского) персонала закреплен в локальных актах Учреждения, должностных инструкциях и трудовых договорах.</w:t>
      </w:r>
    </w:p>
    <w:p w14:paraId="28881ED8" w14:textId="77777777" w:rsidR="008F4D80" w:rsidRPr="00BC3BAE" w:rsidRDefault="008F4D80" w:rsidP="00374300">
      <w:pPr>
        <w:ind w:firstLine="709"/>
        <w:jc w:val="center"/>
        <w:rPr>
          <w:sz w:val="28"/>
          <w:szCs w:val="28"/>
        </w:rPr>
      </w:pPr>
      <w:r w:rsidRPr="00BC3BAE">
        <w:rPr>
          <w:b/>
          <w:bCs/>
          <w:sz w:val="28"/>
          <w:szCs w:val="28"/>
        </w:rPr>
        <w:lastRenderedPageBreak/>
        <w:t>3. Содержание и организация образовательного процесса</w:t>
      </w:r>
    </w:p>
    <w:p w14:paraId="09140822" w14:textId="77777777" w:rsidR="008F4D80" w:rsidRPr="00BC3BAE" w:rsidRDefault="008F4D80" w:rsidP="00264A1F">
      <w:pPr>
        <w:widowControl w:val="0"/>
        <w:autoSpaceDE w:val="0"/>
        <w:autoSpaceDN w:val="0"/>
        <w:adjustRightInd w:val="0"/>
        <w:ind w:firstLine="709"/>
        <w:jc w:val="both"/>
        <w:rPr>
          <w:sz w:val="28"/>
          <w:szCs w:val="28"/>
        </w:rPr>
      </w:pPr>
    </w:p>
    <w:p w14:paraId="6088B4A6"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3.1.</w:t>
      </w:r>
      <w:r w:rsidRPr="00BC3BAE">
        <w:rPr>
          <w:sz w:val="28"/>
          <w:szCs w:val="28"/>
        </w:rPr>
        <w:tab/>
        <w:t>В Учреждении реализуется общее образование (дошкольное образование) и дополнительное образование (дополнительное образование детей и взрослых по дополнительным общеразвивающим программам).</w:t>
      </w:r>
    </w:p>
    <w:p w14:paraId="77873C43"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3.2.</w:t>
      </w:r>
      <w:r w:rsidRPr="00BC3BAE">
        <w:rPr>
          <w:sz w:val="28"/>
          <w:szCs w:val="28"/>
        </w:rPr>
        <w:tab/>
        <w:t>Содержание дошкольного образования определяется образовательной программой дошкольного образования.</w:t>
      </w:r>
    </w:p>
    <w:p w14:paraId="1A1FCF20"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5159D0F8"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 xml:space="preserve">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14:paraId="7DB2ABD5"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 xml:space="preserve">3.3. 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14:paraId="4A77003E"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3.4. Учреждение вправе выбирать примерную основную образовательную программу дошкольного образования, прошедшую экспертизу на соответствие федеральному государственному образовательному стандарту дошкольного образования.</w:t>
      </w:r>
    </w:p>
    <w:p w14:paraId="525119B9"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3.5.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14:paraId="0C54A7D3"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3.6. Образовательная деятельность по образовательным программам дошкольного образования в Учреждении осуществляется в группах.</w:t>
      </w:r>
    </w:p>
    <w:p w14:paraId="26B7066C"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Группы могут иметь общеразвивающую, компенсирующую, оздоровительную или комбинированную направленность.</w:t>
      </w:r>
    </w:p>
    <w:p w14:paraId="567E1C9F"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 xml:space="preserve">Группы в Учреждении комплектуются воспитанниками на основании направления, выданного Учредителем. </w:t>
      </w:r>
    </w:p>
    <w:p w14:paraId="3F1CF33A"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lastRenderedPageBreak/>
        <w:t xml:space="preserve">Учреждение самостоятельно определяет направленность групп в соответствии с санитарно-эпидемиологическими правилами и нормативами, и наличием материально-технической базы.  </w:t>
      </w:r>
    </w:p>
    <w:p w14:paraId="54ABCE63"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3.6.1. В группах общеразвивающей направленности осуществляется реализация образовательной программы дошкольного образования.</w:t>
      </w:r>
    </w:p>
    <w:p w14:paraId="5E198F65"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 xml:space="preserve">3.6.2.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а для инвалидов также в соответствии с индивидуальной программой реабилитации инвалида. </w:t>
      </w:r>
    </w:p>
    <w:p w14:paraId="159EF0F5"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3.6.3.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14:paraId="0D8EA3A0"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3.6.4.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3427E294"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В группы могут включаться как воспитанники одного возраста, так и разных возрастов (разновозрастные группы).</w:t>
      </w:r>
    </w:p>
    <w:p w14:paraId="792C1D1B"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 xml:space="preserve">3.7. В Учреждении создаются условия для получения дошкольного образования детьми с ограниченными возможностями здоровья, которые включают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коллективного и индивидуального пользования, проведения групповых и индивидуальных коррекционных занятий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 </w:t>
      </w:r>
    </w:p>
    <w:p w14:paraId="2C6590BE"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3.8. Учреждение реализует дополнительные общеразвивающие программы.</w:t>
      </w:r>
    </w:p>
    <w:p w14:paraId="4F6E8D48"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Занятия могут проводиться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w:t>
      </w:r>
    </w:p>
    <w:p w14:paraId="5F2EEF34"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 xml:space="preserve">Дополнительное образование детей направлено на формирование и развитие творческих способностей детей, удовлетворение их </w:t>
      </w:r>
      <w:r w:rsidRPr="00BC3BAE">
        <w:rPr>
          <w:sz w:val="28"/>
          <w:szCs w:val="28"/>
        </w:rPr>
        <w:lastRenderedPageBreak/>
        <w:t>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а также выявление и поддержку детей, проявивших выдающиеся способности. Дополнительные общеразвивающие программы для детей должны учитывать возрастные и индивидуальные особенности детей.</w:t>
      </w:r>
    </w:p>
    <w:p w14:paraId="269B74E2"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 xml:space="preserve">3.9. Воспитание и обучение воспитанников в Учреждении ведется на русском языке. </w:t>
      </w:r>
    </w:p>
    <w:p w14:paraId="34DFD785"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3.10. Воспитанники с ограниченными возможностями здоровья принимаются на основании заключения районной психолого-медико-педагогической комиссии и обращения (в письменной форме) родителей (законных представителей).</w:t>
      </w:r>
    </w:p>
    <w:p w14:paraId="0A5BE5DB"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3.11. Предельная наполняемость групп в Учреждении устанавливается в соответствии с нормами действующего законодательства, определяется с учетом возраста детей, состояния их здоровья, специфики образовательной программы дошкольного образования, реализуемой в Учреждении.</w:t>
      </w:r>
    </w:p>
    <w:p w14:paraId="028DC28D"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3.12.  При приеме детей Учреждение обязано:</w:t>
      </w:r>
    </w:p>
    <w:p w14:paraId="136D5359"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 заключить договор с родителями (законными представителями) ребенка;</w:t>
      </w:r>
    </w:p>
    <w:p w14:paraId="642332AE"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 xml:space="preserve">- ознакомить родителей (законных представителей) воспитанников с настоящим Уставом, лицензией на осуществление образовательной деятельности, с образовательными программами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w:t>
      </w:r>
    </w:p>
    <w:p w14:paraId="355C3AA4" w14:textId="77777777" w:rsidR="008F4D80" w:rsidRPr="00BC3BAE" w:rsidRDefault="008F4D80" w:rsidP="005A6406">
      <w:pPr>
        <w:widowControl w:val="0"/>
        <w:autoSpaceDE w:val="0"/>
        <w:autoSpaceDN w:val="0"/>
        <w:adjustRightInd w:val="0"/>
        <w:ind w:firstLine="709"/>
        <w:jc w:val="both"/>
        <w:rPr>
          <w:sz w:val="28"/>
          <w:szCs w:val="28"/>
        </w:rPr>
      </w:pPr>
      <w:r w:rsidRPr="00BC3BAE">
        <w:rPr>
          <w:sz w:val="28"/>
          <w:szCs w:val="28"/>
        </w:rPr>
        <w:t>3.13. За присмотр и уход за ребенком взимается плата в порядке, установленном в соответствии с подпунктом 4 пункта 4.1. Раздела 4 «Управление Учреждением» настоящего Устава.</w:t>
      </w:r>
    </w:p>
    <w:p w14:paraId="2E4281F7" w14:textId="77777777" w:rsidR="008F4D80" w:rsidRPr="00BC3BAE" w:rsidRDefault="008F4D80" w:rsidP="00264A1F">
      <w:pPr>
        <w:shd w:val="clear" w:color="auto" w:fill="FFFFFF"/>
        <w:ind w:firstLine="709"/>
        <w:jc w:val="center"/>
        <w:rPr>
          <w:b/>
          <w:bCs/>
          <w:sz w:val="28"/>
          <w:szCs w:val="28"/>
        </w:rPr>
      </w:pPr>
    </w:p>
    <w:p w14:paraId="4880B925" w14:textId="77777777" w:rsidR="008F4D80" w:rsidRPr="00BC3BAE" w:rsidRDefault="008F4D80" w:rsidP="00374300">
      <w:pPr>
        <w:shd w:val="clear" w:color="auto" w:fill="FFFFFF"/>
        <w:ind w:firstLine="709"/>
        <w:jc w:val="center"/>
        <w:rPr>
          <w:b/>
          <w:bCs/>
          <w:sz w:val="28"/>
          <w:szCs w:val="28"/>
        </w:rPr>
      </w:pPr>
      <w:r w:rsidRPr="00BC3BAE">
        <w:rPr>
          <w:b/>
          <w:bCs/>
          <w:sz w:val="28"/>
          <w:szCs w:val="28"/>
        </w:rPr>
        <w:t>4. Управление Учреждением</w:t>
      </w:r>
    </w:p>
    <w:p w14:paraId="0D4BA72C" w14:textId="77777777" w:rsidR="008F4D80" w:rsidRPr="00BC3BAE" w:rsidRDefault="008F4D80" w:rsidP="00BC3BAE">
      <w:pPr>
        <w:autoSpaceDE w:val="0"/>
        <w:autoSpaceDN w:val="0"/>
        <w:adjustRightInd w:val="0"/>
        <w:ind w:firstLine="709"/>
        <w:jc w:val="both"/>
        <w:rPr>
          <w:sz w:val="28"/>
          <w:szCs w:val="28"/>
        </w:rPr>
      </w:pPr>
    </w:p>
    <w:p w14:paraId="2A58F796"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4.1.  Администрация Белгородского района осуществляет следующие полномочия:</w:t>
      </w:r>
    </w:p>
    <w:p w14:paraId="321EFC9A"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1) по созданию, ликвидации Учреждения;</w:t>
      </w:r>
    </w:p>
    <w:p w14:paraId="69CD61E1"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2) по установлению порядка учёта детей, имеющих право на получение общего образования каждого уровня и проживающих на территориях соответствующих муниципальных образований;</w:t>
      </w:r>
    </w:p>
    <w:p w14:paraId="0730EEF3"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3) по установлению </w:t>
      </w:r>
      <w:proofErr w:type="gramStart"/>
      <w:r w:rsidRPr="00BC3BAE">
        <w:rPr>
          <w:sz w:val="28"/>
          <w:szCs w:val="28"/>
        </w:rPr>
        <w:t>порядка  организации</w:t>
      </w:r>
      <w:proofErr w:type="gramEnd"/>
      <w:r w:rsidRPr="00BC3BAE">
        <w:rPr>
          <w:sz w:val="28"/>
          <w:szCs w:val="28"/>
        </w:rPr>
        <w:t xml:space="preserve"> и проведения конкурса на замещение вакантной должности руководителя муниципальной образовательной организации Белгородского района;  </w:t>
      </w:r>
    </w:p>
    <w:p w14:paraId="7B4B9D91"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4) по установлению платы, взимаемой с родителей (законных представителей) за присмотр и уход за ребенком, и ее размера. Администрация Белгородского района вправе снизить размер родительской </w:t>
      </w:r>
      <w:r w:rsidRPr="00BC3BAE">
        <w:rPr>
          <w:sz w:val="28"/>
          <w:szCs w:val="28"/>
        </w:rPr>
        <w:lastRenderedPageBreak/>
        <w:t xml:space="preserve">платы или не взимать ее с отдельных категорий родителей (законных представителей) в определяемых ей случаях и порядке.  </w:t>
      </w:r>
    </w:p>
    <w:p w14:paraId="1EE8B3D9"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4.2.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14:paraId="60483C29"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Единоличным исполнительным органом Учреждения является Заведующий, к компетенции которого относится осуществление текущего руководства деятельностью Учреждения, в том числе:</w:t>
      </w:r>
    </w:p>
    <w:p w14:paraId="4E38D0CD"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 организация осуществления в соответствии с требованиями нормативных правовых актов образовательной и иной деятельности Учреждения; </w:t>
      </w:r>
    </w:p>
    <w:p w14:paraId="74AF357E"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организация обеспечения прав участников образовательного процесса в Учреждении;</w:t>
      </w:r>
    </w:p>
    <w:p w14:paraId="00A407A2"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организация разработки и принятие локальных нормативных актов, индивидуальных распорядительных актов;</w:t>
      </w:r>
    </w:p>
    <w:p w14:paraId="2FC571D9"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организация и контроль работы административно-управленческого аппарата Учреждения;</w:t>
      </w:r>
    </w:p>
    <w:p w14:paraId="44AD5AD0"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повышения квалификации работников;</w:t>
      </w:r>
    </w:p>
    <w:p w14:paraId="4981BFC1"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установление штатного расписания;</w:t>
      </w:r>
    </w:p>
    <w:p w14:paraId="11A63DB6"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решение вопросов, которые не составляют исключительную компетенцию коллегиальных органов управления Учреждения, определенную настоящим Уставом;</w:t>
      </w:r>
    </w:p>
    <w:p w14:paraId="319A267E"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осуществляет иные полномочия, предусмотренные законами, нормативно-правовыми актами Российской Федерации, законодательными и иными нормативно-правовыми актами Белгородской области, нормативными правовыми и распорядительными актами администрации Белгородского района, локальными актами Учреждения.</w:t>
      </w:r>
    </w:p>
    <w:p w14:paraId="01C36C2B"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Заведующий принимает решения самостоятельно, если иное не установлено настоящим Уставов, и выступает от имени Учреждения без доверенности. </w:t>
      </w:r>
    </w:p>
    <w:p w14:paraId="41197088"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4.3. Заведующий назначается на должность по результатам конкурсного отбора приказом Учредителя. </w:t>
      </w:r>
    </w:p>
    <w:p w14:paraId="07FEF31E" w14:textId="77777777" w:rsidR="008F4D80" w:rsidRPr="00BC3BAE" w:rsidRDefault="008F4D80" w:rsidP="00782CBB">
      <w:pPr>
        <w:autoSpaceDE w:val="0"/>
        <w:autoSpaceDN w:val="0"/>
        <w:adjustRightInd w:val="0"/>
        <w:ind w:firstLine="709"/>
        <w:jc w:val="both"/>
        <w:rPr>
          <w:sz w:val="28"/>
          <w:szCs w:val="28"/>
        </w:rPr>
      </w:pPr>
      <w:r w:rsidRPr="00BC3BAE">
        <w:rPr>
          <w:sz w:val="28"/>
          <w:szCs w:val="28"/>
        </w:rPr>
        <w:t>Учредитель заключает и расторгает трудовой договор (контракт) с Заведующим. Трудовой договор заключается на срок от 1 года до 5 лет (определяется Учредителем). Учредитель поощряет Заведующего и применяет дисциплинарные взыскания. На период отсутствия Заведующего (во время отпуска, болезни, командировки и иное) Учредитель приказом возлагает обязанности Заведующего на иное лицо.</w:t>
      </w:r>
    </w:p>
    <w:p w14:paraId="5AC18AFB" w14:textId="77777777" w:rsidR="008F4D80" w:rsidRPr="00BC3BAE" w:rsidRDefault="008F4D80" w:rsidP="00782CBB">
      <w:pPr>
        <w:autoSpaceDE w:val="0"/>
        <w:autoSpaceDN w:val="0"/>
        <w:adjustRightInd w:val="0"/>
        <w:ind w:firstLine="709"/>
        <w:jc w:val="both"/>
        <w:rPr>
          <w:sz w:val="28"/>
          <w:szCs w:val="28"/>
        </w:rPr>
      </w:pPr>
      <w:r w:rsidRPr="00BC3BAE">
        <w:rPr>
          <w:sz w:val="28"/>
          <w:szCs w:val="28"/>
        </w:rPr>
        <w:t xml:space="preserve">4.3.1. Кандидаты на должность Заведующего проходят обязательную аттестацию. Порядок и срок проведения аттестации </w:t>
      </w:r>
      <w:proofErr w:type="gramStart"/>
      <w:r w:rsidRPr="00BC3BAE">
        <w:rPr>
          <w:sz w:val="28"/>
          <w:szCs w:val="28"/>
        </w:rPr>
        <w:t>устанавливаются  Учредителем</w:t>
      </w:r>
      <w:proofErr w:type="gramEnd"/>
      <w:r w:rsidRPr="00BC3BAE">
        <w:rPr>
          <w:sz w:val="28"/>
          <w:szCs w:val="28"/>
        </w:rPr>
        <w:t xml:space="preserve"> Учреждения.</w:t>
      </w:r>
    </w:p>
    <w:p w14:paraId="4DFDAB28" w14:textId="77777777" w:rsidR="008F4D80" w:rsidRPr="00BC3BAE" w:rsidRDefault="008F4D80" w:rsidP="00DA48C6">
      <w:pPr>
        <w:autoSpaceDE w:val="0"/>
        <w:autoSpaceDN w:val="0"/>
        <w:adjustRightInd w:val="0"/>
        <w:ind w:firstLine="709"/>
        <w:jc w:val="both"/>
        <w:rPr>
          <w:sz w:val="28"/>
          <w:szCs w:val="28"/>
        </w:rPr>
      </w:pPr>
      <w:r w:rsidRPr="00BC3BAE">
        <w:rPr>
          <w:sz w:val="28"/>
          <w:szCs w:val="28"/>
        </w:rPr>
        <w:lastRenderedPageBreak/>
        <w:t>4.4. Заведующий обязан руководить Учреждением добросовестно и разумно, не наносить своими действиями ущерб Учреждению и препятствовать нанесению какого-либо ущерба Учреждению со стороны других работников.</w:t>
      </w:r>
    </w:p>
    <w:p w14:paraId="179BED8F"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4.4.1. Заведующий несет ответственность:</w:t>
      </w:r>
    </w:p>
    <w:p w14:paraId="53F53A20"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за нецелевое использование находящихся в распоряжении Учреждения бюджетных средств и имущества;</w:t>
      </w:r>
    </w:p>
    <w:p w14:paraId="01C3B9CA"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за достоверность и своевременное предоставление установленной отчетности;</w:t>
      </w:r>
    </w:p>
    <w:p w14:paraId="4CBB3DE5"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за обеспечение сохранности документов Учреждения;</w:t>
      </w:r>
    </w:p>
    <w:p w14:paraId="464246EC" w14:textId="77777777" w:rsidR="008F4D80" w:rsidRPr="00BC3BAE" w:rsidRDefault="008F4D80" w:rsidP="00F550B9">
      <w:pPr>
        <w:autoSpaceDE w:val="0"/>
        <w:autoSpaceDN w:val="0"/>
        <w:adjustRightInd w:val="0"/>
        <w:ind w:firstLine="709"/>
        <w:jc w:val="both"/>
        <w:rPr>
          <w:sz w:val="28"/>
          <w:szCs w:val="28"/>
        </w:rPr>
      </w:pPr>
      <w:r w:rsidRPr="00BC3BAE">
        <w:rPr>
          <w:sz w:val="28"/>
          <w:szCs w:val="28"/>
        </w:rPr>
        <w:t>- за руководство образовательной, научной, воспитательной работой и организационно-хозяйственной деятельностью Учреждения;</w:t>
      </w:r>
    </w:p>
    <w:p w14:paraId="77A79636"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в соответствии с федеральными законами и нормативными правовыми актами Российской Федерации, Белгородской области, администрации Белгородского района, Учредителя и локальными актами Учреждения.</w:t>
      </w:r>
    </w:p>
    <w:p w14:paraId="733A8495"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4.4.2. В пределах своей компетенции Заведующий издает приказы, обязательные для исполнения всеми участниками образовательного процесса.</w:t>
      </w:r>
    </w:p>
    <w:p w14:paraId="26FD48C8"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4.5. Органами коллегиального управления Учреждением являются:</w:t>
      </w:r>
    </w:p>
    <w:p w14:paraId="5DDDF5D9"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Общее собрание работников Учреждения (далее – Общее собрание);</w:t>
      </w:r>
    </w:p>
    <w:p w14:paraId="272D73D4"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Управляющий совет Учреждения (далее – Управляющий совет);</w:t>
      </w:r>
    </w:p>
    <w:p w14:paraId="15C1585F"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Педагогический совет Учреждения (далее – Педагогический совет);</w:t>
      </w:r>
    </w:p>
    <w:p w14:paraId="3567EB83"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4.6. Высшим органом коллегиального управления Учреждением является Общее собрание, которое включает в себя работников Учреждения на дату проведения собрания, работающих по основному месту работы в Учреждении. Срок полномочий Общего собрания составляет 5 лет.</w:t>
      </w:r>
    </w:p>
    <w:p w14:paraId="6EC2C080"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4.6.1. К компетенции Общего собрания относится решение следующих вопросов:</w:t>
      </w:r>
    </w:p>
    <w:p w14:paraId="405FEC61"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определение приоритетных направлений деятельности Учреждения;</w:t>
      </w:r>
    </w:p>
    <w:p w14:paraId="3AFC2512"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внесение предложений Учредителю о внесении изменений (дополнений) в Устав Учреждения;</w:t>
      </w:r>
    </w:p>
    <w:p w14:paraId="76270997"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разработка и принятие локальных актов Учреждения регламентирующих правовое положение работников Учреждения и воспитанников;</w:t>
      </w:r>
    </w:p>
    <w:p w14:paraId="52A7CED4"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избрание членов Управляющего совета из числа работников Учреждения;</w:t>
      </w:r>
    </w:p>
    <w:p w14:paraId="0AB6874A"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рассмотрение и обсуждение вопросов материально-технического обеспечения и оснащения Учреждения.</w:t>
      </w:r>
    </w:p>
    <w:p w14:paraId="1770E76B"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4.6.2. Общее собрание собирается не реже двух раз в год и считается правомочным, если на нем присутствует более половины от списочного состава работников Учреждения на дату проведения собрания, работающих на условиях полного рабочего дня по основному месту работы в Учреждении. </w:t>
      </w:r>
    </w:p>
    <w:p w14:paraId="616ABCED" w14:textId="77777777" w:rsidR="008F4D80" w:rsidRPr="00BC3BAE" w:rsidRDefault="008F4D80" w:rsidP="00DA48C6">
      <w:pPr>
        <w:autoSpaceDE w:val="0"/>
        <w:autoSpaceDN w:val="0"/>
        <w:adjustRightInd w:val="0"/>
        <w:ind w:firstLine="709"/>
        <w:jc w:val="both"/>
        <w:rPr>
          <w:sz w:val="28"/>
          <w:szCs w:val="28"/>
        </w:rPr>
      </w:pPr>
      <w:r w:rsidRPr="00BC3BAE">
        <w:rPr>
          <w:sz w:val="28"/>
          <w:szCs w:val="28"/>
        </w:rPr>
        <w:lastRenderedPageBreak/>
        <w:t>Общее собрание созывается по инициативе председателя Общего собрания, Заведующего или по требованию членов Общего собрания, составляющих не менее десяти процентов от общего числа членов.</w:t>
      </w:r>
    </w:p>
    <w:p w14:paraId="56DEADC2"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На заседании Общего собрания избирается простым большинством от числа присутствующих членов председатель и секретарь собрания со сроком полномочий на 5 лет.</w:t>
      </w:r>
    </w:p>
    <w:p w14:paraId="37BCC744"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Решения на Общем собрании принимаются простым большинством голосов от числа присутствующих членов Общего собрания посредством открытого голосования.</w:t>
      </w:r>
    </w:p>
    <w:p w14:paraId="603542BC"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 В ходе заседания Общего собрания 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принятое решение. Протокол подписывается председателем, секретарем и хранится в Учреждении.</w:t>
      </w:r>
    </w:p>
    <w:p w14:paraId="764E07A0"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4.7. Управляющий совет является коллегиальным органом управления и строит свою деятельность на принципах демократического, государственно-общественного характера управления Учреждением.</w:t>
      </w:r>
    </w:p>
    <w:p w14:paraId="2A878375"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4.7.1. Решения Управляющего совета, принятые в соответствии с его компетенцией, носят рекомендательный характер для Заведующего Учреждения, работников Учреждения, воспитанников и их родителей (законных представителей). Решения Управляющего совета вступают в силу с момента их утверждения локальным актом Учреждения.</w:t>
      </w:r>
    </w:p>
    <w:p w14:paraId="2BCADC92"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4.7.2. Управляющий совет формируется в составе 7 членов с использованием процедур выборов и назначения:</w:t>
      </w:r>
    </w:p>
    <w:p w14:paraId="207CA84E"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представителей из числа родителей (законных представителей) – 3 человека, избранных путем открытого голосования большинством из числа присутствующих;</w:t>
      </w:r>
    </w:p>
    <w:p w14:paraId="695174F3"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представителей из числа работников Учреждения – 2 человека, избранных на Общем собрании;</w:t>
      </w:r>
    </w:p>
    <w:p w14:paraId="75008C74"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представителя Учредителя – 1 человек;</w:t>
      </w:r>
    </w:p>
    <w:p w14:paraId="311939D9"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Заведующего Учреждения.</w:t>
      </w:r>
    </w:p>
    <w:p w14:paraId="2FCD0F7A"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4.7.3. Компетенция Управляющего совета:</w:t>
      </w:r>
    </w:p>
    <w:p w14:paraId="68D78665"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утверждение программы развития Учреждения после согласования с Учредителем Учреждения;</w:t>
      </w:r>
    </w:p>
    <w:p w14:paraId="2F4BD10B"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содействие привлечению внебюджетных средств;</w:t>
      </w:r>
    </w:p>
    <w:p w14:paraId="0A9F729C"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согласование правил внутреннего трудового распорядка Учреждения;</w:t>
      </w:r>
    </w:p>
    <w:p w14:paraId="21FC7575"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контроль за соблюдением здоровых и безопасных условий обучения и воспитания и труда в Учреждении;</w:t>
      </w:r>
    </w:p>
    <w:p w14:paraId="6D32D87A"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рассмотрение отчета о результатах самообследования Учреждения;</w:t>
      </w:r>
    </w:p>
    <w:p w14:paraId="52A7AB64"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распределение стимулирующей части фонда оплаты труда работников Учреждения;</w:t>
      </w:r>
    </w:p>
    <w:p w14:paraId="05670AE6"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определение критериев и показателей эффективности деятельности работников Учреждения;</w:t>
      </w:r>
    </w:p>
    <w:p w14:paraId="5D19DEC9" w14:textId="77777777" w:rsidR="008F4D80" w:rsidRPr="00BC3BAE" w:rsidRDefault="008F4D80" w:rsidP="00DA48C6">
      <w:pPr>
        <w:autoSpaceDE w:val="0"/>
        <w:autoSpaceDN w:val="0"/>
        <w:adjustRightInd w:val="0"/>
        <w:ind w:firstLine="709"/>
        <w:jc w:val="both"/>
        <w:rPr>
          <w:sz w:val="28"/>
          <w:szCs w:val="28"/>
        </w:rPr>
      </w:pPr>
      <w:r w:rsidRPr="00BC3BAE">
        <w:rPr>
          <w:sz w:val="28"/>
          <w:szCs w:val="28"/>
        </w:rPr>
        <w:lastRenderedPageBreak/>
        <w:t>- заслушивание отчета Заведующего Учреждения по итогам учебного и финансового года;</w:t>
      </w:r>
    </w:p>
    <w:p w14:paraId="4484BEEE"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рассмотрение вопросов об исполнении муниципального задания;</w:t>
      </w:r>
    </w:p>
    <w:p w14:paraId="339D783E"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обсуждение и принятие локальных нормативных актов, затрагивающие вопросы, относящиеся к компетенции Управляющего совета;</w:t>
      </w:r>
    </w:p>
    <w:p w14:paraId="3B1ABCD0"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рассмотрение жалоб участников образовательного процесса на нарушение Заведующим и работниками Учреждения прав, закрепленных настоящим Уставом.</w:t>
      </w:r>
    </w:p>
    <w:p w14:paraId="0BCA4CAF"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4.7.4. Заседания Управляющего совета созываются по мере необходимости, но не реже двух раз в год. Заседания созываются по инициативе председателя или по требованию одного из членов Управляющего совета. Члены Управляющего совета избираются сроком на 5 лет.</w:t>
      </w:r>
    </w:p>
    <w:p w14:paraId="6AEC963C"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Срок полномочий Управляющего совета составляет 5 лет.</w:t>
      </w:r>
    </w:p>
    <w:p w14:paraId="114C72A3"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4.7.5. Решения Управляющего совета принимаются открытым голосованием. Решение Управляющего совета считается принятым, если за него проголосовало не менее 2/3 присутствующих. Заседания Управляющего совета считаются правомочными, если на них присутствовало более половины его членов.</w:t>
      </w:r>
    </w:p>
    <w:p w14:paraId="3CD68DFD"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На заседаниях Управляющего совета ведутся протоколы, подписываемые председателем и секретарем Управляющего совета. Председатель и секретарь Управляющего совета избираются сроком на 5 лет простым большинством от числа присутствующих членов Управляющего совета на первом заседании. Протоколы заседания хранятся в Учреждении.</w:t>
      </w:r>
    </w:p>
    <w:p w14:paraId="0E11F449"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Заведующий Учреждения является членом Управляющего совета по должности, но не может быть избран председателем Управляющего совета.</w:t>
      </w:r>
    </w:p>
    <w:p w14:paraId="61D55209"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4.8. Педагогический совет Учреждения является постоянно действующим коллегиальным органом, созданным в целях организации и совершенствования учебно-воспитательного процесса, повышения профессионального мастерства и творческого роста педагогов Учреждения.</w:t>
      </w:r>
    </w:p>
    <w:p w14:paraId="4FB901FA"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Срок полномочий Педагогического совета составляет 3 года.</w:t>
      </w:r>
    </w:p>
    <w:p w14:paraId="078DC471"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4.8.1. Педагогический совет состоит из педагогических работников Учреждения, включая совместителей.</w:t>
      </w:r>
    </w:p>
    <w:p w14:paraId="64B5D6C0"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В работе Педагогического совета могут участвовать представители Учредителя, медицинские работники, заместитель Заведующего по хозяйственной работе.</w:t>
      </w:r>
    </w:p>
    <w:p w14:paraId="2EFC6A54"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4.8.2. Функции Педагогического совета:</w:t>
      </w:r>
    </w:p>
    <w:p w14:paraId="2487E58B"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определение направлений образовательной деятельности Учреждения;</w:t>
      </w:r>
    </w:p>
    <w:p w14:paraId="0C7DD4D9"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принятие образовательных программ;</w:t>
      </w:r>
    </w:p>
    <w:p w14:paraId="525B4A05"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принятие плана деятельности на учебный год Учреждения;</w:t>
      </w:r>
    </w:p>
    <w:p w14:paraId="13337CB5"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 решение вопросов о повышении квалификации и переподготовке кадров; </w:t>
      </w:r>
    </w:p>
    <w:p w14:paraId="3943EBE5" w14:textId="77777777" w:rsidR="008F4D80" w:rsidRPr="00BC3BAE" w:rsidRDefault="008F4D80" w:rsidP="00DA48C6">
      <w:pPr>
        <w:autoSpaceDE w:val="0"/>
        <w:autoSpaceDN w:val="0"/>
        <w:adjustRightInd w:val="0"/>
        <w:ind w:firstLine="709"/>
        <w:jc w:val="both"/>
        <w:rPr>
          <w:sz w:val="28"/>
          <w:szCs w:val="28"/>
        </w:rPr>
      </w:pPr>
      <w:r w:rsidRPr="00BC3BAE">
        <w:rPr>
          <w:sz w:val="28"/>
          <w:szCs w:val="28"/>
        </w:rPr>
        <w:lastRenderedPageBreak/>
        <w:t xml:space="preserve">- выявление актуального педагогического опыта и его внедрение в образовательный процесс; </w:t>
      </w:r>
    </w:p>
    <w:p w14:paraId="7DBD763F"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рассмотрение вопроса о возможности и порядке предоставления дополнительных платных образовательных услуг;</w:t>
      </w:r>
    </w:p>
    <w:p w14:paraId="686E48B8"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заслушивание информации, отчетов Заведующего, педагогических работников Учреждения о создании условий для реализации образовательных программ.</w:t>
      </w:r>
    </w:p>
    <w:p w14:paraId="69E8A22B"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Заседание Педагогического совета правомочно, если на нем присутствует более 2/3 его членов. Заседания Педагогического совета проводятся не реже 4 раз в год. Педагогический совет созывается по инициативе председателя, Заведующего или по требованию членов Педагогического совета, составляющих не менее десяти процентов от общего числа членов.</w:t>
      </w:r>
    </w:p>
    <w:p w14:paraId="1CA237F8"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Решение Педагогического совета считается принятым, если за него проголосовало более половины присутствующих. </w:t>
      </w:r>
    </w:p>
    <w:p w14:paraId="1649F199"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При равенстве голосов право решающего голоса принадлежит председателю Педагогического совета. </w:t>
      </w:r>
    </w:p>
    <w:p w14:paraId="2DC63F84"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Решение, принятое в пределах компетенции Педагогического совета и не противоречащее законодательству, является обязательным для исполнения Заведующим и коллегиальными органами управления Учреждением.</w:t>
      </w:r>
    </w:p>
    <w:p w14:paraId="297F88FD"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4.8.3. Педагогический совет рассматривает и решает вопросы организации и осуществления образовательной деятельности, не отнесенные к компетенции других органов коллегиального управления Учреждением.</w:t>
      </w:r>
    </w:p>
    <w:p w14:paraId="1CB72A2E"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xml:space="preserve">4.8.4. Педагогический совет избирает простым большинством от числа присутствующих членов председателя и секретаря сроком на 3 года. </w:t>
      </w:r>
    </w:p>
    <w:p w14:paraId="39D9D923"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Председатель Педагогического совета:</w:t>
      </w:r>
    </w:p>
    <w:p w14:paraId="756BF6EB"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организует деятельность Педагогического совета;</w:t>
      </w:r>
    </w:p>
    <w:p w14:paraId="49EC8217"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определяет повестку заседания Педагогического совета;</w:t>
      </w:r>
    </w:p>
    <w:p w14:paraId="11479BC7"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контролирует выполнение решений Педагогического совета;</w:t>
      </w:r>
    </w:p>
    <w:p w14:paraId="032FD898"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отчитывается о деятельности Педагогического совета перед Учредителем и другими коллегиальными органами управления Учреждения;</w:t>
      </w:r>
    </w:p>
    <w:p w14:paraId="5D94F4A4"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информирует членов Педагогического совета о предстоящем заседании за 30 дней, исключая экстренные заседания;</w:t>
      </w:r>
    </w:p>
    <w:p w14:paraId="367A24FA" w14:textId="77777777" w:rsidR="008F4D80" w:rsidRPr="00BC3BAE" w:rsidRDefault="008F4D80" w:rsidP="00DA48C6">
      <w:pPr>
        <w:autoSpaceDE w:val="0"/>
        <w:autoSpaceDN w:val="0"/>
        <w:adjustRightInd w:val="0"/>
        <w:ind w:firstLine="709"/>
        <w:jc w:val="both"/>
        <w:rPr>
          <w:sz w:val="28"/>
          <w:szCs w:val="28"/>
        </w:rPr>
      </w:pPr>
      <w:r w:rsidRPr="00BC3BAE">
        <w:rPr>
          <w:sz w:val="28"/>
          <w:szCs w:val="28"/>
        </w:rPr>
        <w:t>-  регистрирует поступающие в Педагогический совет заявления, обращения, иные материалы.</w:t>
      </w:r>
    </w:p>
    <w:p w14:paraId="06E95CCC" w14:textId="77777777" w:rsidR="008F4D80" w:rsidRPr="00BC3BAE" w:rsidRDefault="008F4D80" w:rsidP="00374300">
      <w:pPr>
        <w:tabs>
          <w:tab w:val="num" w:pos="3240"/>
        </w:tabs>
        <w:ind w:right="894" w:firstLine="540"/>
        <w:jc w:val="both"/>
        <w:rPr>
          <w:sz w:val="28"/>
          <w:szCs w:val="28"/>
        </w:rPr>
      </w:pPr>
    </w:p>
    <w:p w14:paraId="4199A6A5" w14:textId="77777777" w:rsidR="008F4D80" w:rsidRPr="00BC3BAE" w:rsidRDefault="008F4D80" w:rsidP="00374300">
      <w:pPr>
        <w:widowControl w:val="0"/>
        <w:autoSpaceDE w:val="0"/>
        <w:autoSpaceDN w:val="0"/>
        <w:adjustRightInd w:val="0"/>
        <w:ind w:firstLine="709"/>
        <w:jc w:val="center"/>
        <w:rPr>
          <w:b/>
          <w:bCs/>
          <w:sz w:val="28"/>
          <w:szCs w:val="28"/>
        </w:rPr>
      </w:pPr>
      <w:r w:rsidRPr="00BC3BAE">
        <w:rPr>
          <w:b/>
          <w:bCs/>
          <w:sz w:val="28"/>
          <w:szCs w:val="28"/>
        </w:rPr>
        <w:t>5. Имущество Учреждения</w:t>
      </w:r>
    </w:p>
    <w:p w14:paraId="3E9AEC0C" w14:textId="77777777" w:rsidR="008F4D80" w:rsidRPr="00BC3BAE" w:rsidRDefault="008F4D80" w:rsidP="00374300">
      <w:pPr>
        <w:widowControl w:val="0"/>
        <w:autoSpaceDE w:val="0"/>
        <w:autoSpaceDN w:val="0"/>
        <w:adjustRightInd w:val="0"/>
        <w:ind w:firstLine="709"/>
        <w:jc w:val="center"/>
        <w:rPr>
          <w:b/>
          <w:bCs/>
          <w:sz w:val="28"/>
          <w:szCs w:val="28"/>
        </w:rPr>
      </w:pPr>
    </w:p>
    <w:p w14:paraId="585E559C"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5.1.</w:t>
      </w:r>
      <w:r w:rsidRPr="00BC3BAE">
        <w:rPr>
          <w:sz w:val="28"/>
          <w:szCs w:val="28"/>
        </w:rPr>
        <w:tab/>
        <w:t>Имущество Учреждения находится в муниципальной собственности муниципального района «Белгородский район» Белгородской области.</w:t>
      </w:r>
    </w:p>
    <w:p w14:paraId="360725ED"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Источниками формирования имущества Учреждения являются:</w:t>
      </w:r>
    </w:p>
    <w:p w14:paraId="4B46D049"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 xml:space="preserve">- имущество, закрепленное за ним Собственником имущества или приобретенное за счет средств, выделенных Собственником имущества на </w:t>
      </w:r>
      <w:r w:rsidRPr="00BC3BAE">
        <w:rPr>
          <w:sz w:val="28"/>
          <w:szCs w:val="28"/>
        </w:rPr>
        <w:lastRenderedPageBreak/>
        <w:t>приобретение такого имущества;</w:t>
      </w:r>
    </w:p>
    <w:p w14:paraId="76B15C87"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 имущество, приобретенное Учреждением за счет доходов, полученных в соответствии с законодательством Российской Федерации;</w:t>
      </w:r>
    </w:p>
    <w:p w14:paraId="0D37A959"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 иное имущество, полученное или приобретенное в соответствии с законодательством Российской Федерации.</w:t>
      </w:r>
    </w:p>
    <w:p w14:paraId="2B686A04"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 xml:space="preserve">Имущество Учреждения закрепляется за ним на праве оперативного управления в соответствии с Гражданским кодексом Российской Федерации. </w:t>
      </w:r>
    </w:p>
    <w:p w14:paraId="5FB7D525"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2A78E766"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5.2.</w:t>
      </w:r>
      <w:r w:rsidRPr="00BC3BAE">
        <w:rPr>
          <w:sz w:val="28"/>
          <w:szCs w:val="28"/>
        </w:rPr>
        <w:tab/>
        <w:t>При осуществлении права оперативного управления имуществом Учреждение обязано:</w:t>
      </w:r>
    </w:p>
    <w:p w14:paraId="7B5210AA"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 эффективно и рационально использовать имущество согласно уставной деятельности;</w:t>
      </w:r>
    </w:p>
    <w:p w14:paraId="16563715"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 обеспечивать сохранность и использование имущества строго по целевому назначению;</w:t>
      </w:r>
    </w:p>
    <w:p w14:paraId="048BD4B5"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 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14:paraId="036BE073"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 обеспечивать проведение ремонта имущества;</w:t>
      </w:r>
    </w:p>
    <w:p w14:paraId="5C8E5432"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 осуществлять учет результатов амортизации и восстановление изнашиваемой части имущества, передаваемого в оперативное управление.</w:t>
      </w:r>
    </w:p>
    <w:p w14:paraId="5B40F9C0"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5.3.</w:t>
      </w:r>
      <w:r w:rsidRPr="00BC3BAE">
        <w:rPr>
          <w:sz w:val="28"/>
          <w:szCs w:val="28"/>
        </w:rPr>
        <w:tab/>
        <w:t>Учреждение несет ответственность за сохранность и эффективное использование переданного имущества. Контроль осуществляется Собственником имущества.</w:t>
      </w:r>
    </w:p>
    <w:p w14:paraId="66BA10B1"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5.4.</w:t>
      </w:r>
      <w:r w:rsidRPr="00BC3BAE">
        <w:rPr>
          <w:sz w:val="28"/>
          <w:szCs w:val="28"/>
        </w:rPr>
        <w:tab/>
        <w:t>Учреждение без согласия Собственника имущества не вправе распоряжаться особо ценным движимым имуществом, закрепленным за ним Собственником имущества или приобретенным Учреждением за счет средств, выделенных ему Собственником имущества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14:paraId="0B1F3D41"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Перечень особо ценного движимого имущества утверждается Учредителем по согласованию с Собственником имущества.</w:t>
      </w:r>
    </w:p>
    <w:p w14:paraId="487DB01E"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Списание имущества, закрепленного на праве оперативного управления за Учреждением, осуществляется в порядке, установленном законодательством Российской Федерации, а также другими правовыми актами по согласованию с Собственником имущества.</w:t>
      </w:r>
    </w:p>
    <w:p w14:paraId="18DA5002"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 xml:space="preserve">5.5. Учреждение отвечает по своим обязательствам всем находящимся у него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средств, выделенных </w:t>
      </w:r>
      <w:r w:rsidRPr="00BC3BAE">
        <w:rPr>
          <w:sz w:val="28"/>
          <w:szCs w:val="28"/>
        </w:rPr>
        <w:lastRenderedPageBreak/>
        <w:t>Собственником имущества, а также недвижимого имущества независимо от того, на каких основаниях оно поступило в распоряжение бюджетного учреждения, и за счет каких средств оно приобретено.</w:t>
      </w:r>
    </w:p>
    <w:p w14:paraId="0A3C1FCA"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5.6. 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w:t>
      </w:r>
    </w:p>
    <w:p w14:paraId="3F9C51AA" w14:textId="77777777" w:rsidR="008F4D80" w:rsidRPr="00BC3BAE" w:rsidRDefault="008F4D80" w:rsidP="00BC3BAE">
      <w:pPr>
        <w:widowControl w:val="0"/>
        <w:tabs>
          <w:tab w:val="left" w:pos="1276"/>
        </w:tabs>
        <w:autoSpaceDE w:val="0"/>
        <w:autoSpaceDN w:val="0"/>
        <w:adjustRightInd w:val="0"/>
        <w:ind w:firstLine="709"/>
        <w:jc w:val="both"/>
        <w:rPr>
          <w:sz w:val="28"/>
          <w:szCs w:val="28"/>
        </w:rPr>
      </w:pPr>
      <w:r w:rsidRPr="00BC3BAE">
        <w:rPr>
          <w:sz w:val="28"/>
          <w:szCs w:val="28"/>
        </w:rPr>
        <w:t>5.7.</w:t>
      </w:r>
      <w:r w:rsidRPr="00BC3BAE">
        <w:rPr>
          <w:sz w:val="28"/>
          <w:szCs w:val="28"/>
        </w:rPr>
        <w:tab/>
        <w:t xml:space="preserve"> Собственник имущества вправе изъять 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имущества на приобретение этого имущества. Изъятым имуществом Собственник имущества вправе распорядиться по своему усмотрению.</w:t>
      </w:r>
    </w:p>
    <w:p w14:paraId="6AF5B2F5" w14:textId="77777777" w:rsidR="008F4D80" w:rsidRPr="00BC3BAE" w:rsidRDefault="008F4D80" w:rsidP="00BC3BAE">
      <w:pPr>
        <w:widowControl w:val="0"/>
        <w:tabs>
          <w:tab w:val="left" w:pos="1418"/>
        </w:tabs>
        <w:autoSpaceDE w:val="0"/>
        <w:autoSpaceDN w:val="0"/>
        <w:adjustRightInd w:val="0"/>
        <w:ind w:firstLine="709"/>
        <w:jc w:val="both"/>
        <w:rPr>
          <w:sz w:val="28"/>
          <w:szCs w:val="28"/>
        </w:rPr>
      </w:pPr>
      <w:r w:rsidRPr="00BC3BAE">
        <w:rPr>
          <w:sz w:val="28"/>
          <w:szCs w:val="28"/>
        </w:rPr>
        <w:t>5.8.</w:t>
      </w:r>
      <w:r w:rsidRPr="00BC3BAE">
        <w:rPr>
          <w:sz w:val="28"/>
          <w:szCs w:val="28"/>
        </w:rPr>
        <w:tab/>
        <w:t xml:space="preserve"> Учреждение вправе с согласия Собственника имущества или уполномоченного им органа использовать закрепленные за Учреждением объекты собственности в осуществляемой им деятельности, связанной с получением дохода.</w:t>
      </w:r>
    </w:p>
    <w:p w14:paraId="6EDF56CA"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14:paraId="091171E8"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5.9.</w:t>
      </w:r>
      <w:r w:rsidRPr="00BC3BAE">
        <w:rPr>
          <w:sz w:val="28"/>
          <w:szCs w:val="28"/>
        </w:rPr>
        <w:tab/>
        <w:t xml:space="preserve"> 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7D4B81C2"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5.10.</w:t>
      </w:r>
      <w:r w:rsidRPr="00BC3BAE">
        <w:rPr>
          <w:sz w:val="28"/>
          <w:szCs w:val="28"/>
        </w:rPr>
        <w:tab/>
        <w:t xml:space="preserve"> Имущество, приобретенное Учреждением на средства от приносящей доходы деятельности, используется Учреждением самостоятельно на непосредственные нужды обеспечения, развития и совершенствования образовательного процесса Учреждения.</w:t>
      </w:r>
    </w:p>
    <w:p w14:paraId="54BDDD52"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5.11.</w:t>
      </w:r>
      <w:r w:rsidRPr="00BC3BAE">
        <w:rPr>
          <w:sz w:val="28"/>
          <w:szCs w:val="28"/>
        </w:rPr>
        <w:tab/>
        <w:t xml:space="preserve">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14:paraId="12E077B8"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5.12.</w:t>
      </w:r>
      <w:r w:rsidRPr="00BC3BAE">
        <w:rPr>
          <w:sz w:val="28"/>
          <w:szCs w:val="28"/>
        </w:rPr>
        <w:tab/>
        <w:t xml:space="preserve"> 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w:t>
      </w:r>
    </w:p>
    <w:p w14:paraId="485D9B05"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5.13.</w:t>
      </w:r>
      <w:r w:rsidRPr="00BC3BAE">
        <w:rPr>
          <w:sz w:val="28"/>
          <w:szCs w:val="28"/>
        </w:rPr>
        <w:tab/>
        <w:t xml:space="preserve">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w:t>
      </w:r>
      <w:r w:rsidRPr="00BC3BAE">
        <w:rPr>
          <w:sz w:val="28"/>
          <w:szCs w:val="28"/>
        </w:rPr>
        <w:lastRenderedPageBreak/>
        <w:t>средств, выделенных Учреждению Собственником имущества.</w:t>
      </w:r>
    </w:p>
    <w:p w14:paraId="4A10EC1A"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5.14.</w:t>
      </w:r>
      <w:r w:rsidRPr="00BC3BAE">
        <w:rPr>
          <w:sz w:val="28"/>
          <w:szCs w:val="28"/>
        </w:rPr>
        <w:tab/>
        <w:t xml:space="preserve"> Заведующий Учреждения несет перед Учредителем ответственность в размере убытков, причиненных Учреждению в результате совершения сделки с нарушением требований действующего законодательства, независимо от того, была ли эта сделка признана недействительной.</w:t>
      </w:r>
    </w:p>
    <w:p w14:paraId="063E80C2"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5.15.</w:t>
      </w:r>
      <w:r w:rsidRPr="00BC3BAE">
        <w:rPr>
          <w:sz w:val="28"/>
          <w:szCs w:val="28"/>
        </w:rPr>
        <w:tab/>
        <w:t xml:space="preserve"> При ликвидации Учреждения его имущество после удовлетворения требований кредиторов передается ликвидационной комиссией Собственнику имущества и направляется на цели развития образования.</w:t>
      </w:r>
    </w:p>
    <w:p w14:paraId="26DE47C1" w14:textId="77777777" w:rsidR="008F4D80" w:rsidRPr="00BC3BAE" w:rsidRDefault="008F4D80" w:rsidP="00DA48C6">
      <w:pPr>
        <w:widowControl w:val="0"/>
        <w:autoSpaceDE w:val="0"/>
        <w:autoSpaceDN w:val="0"/>
        <w:adjustRightInd w:val="0"/>
        <w:ind w:firstLine="709"/>
        <w:jc w:val="both"/>
        <w:rPr>
          <w:sz w:val="28"/>
          <w:szCs w:val="28"/>
        </w:rPr>
      </w:pPr>
      <w:r w:rsidRPr="00BC3BAE">
        <w:rPr>
          <w:sz w:val="28"/>
          <w:szCs w:val="28"/>
        </w:rPr>
        <w:t>5.16.</w:t>
      </w:r>
      <w:r w:rsidRPr="00BC3BAE">
        <w:rPr>
          <w:sz w:val="28"/>
          <w:szCs w:val="28"/>
        </w:rPr>
        <w:tab/>
        <w:t xml:space="preserve"> Учреждение при размещении им заказов на поставки товаров, выполнение работ, оказание услуг, выступает в роли заказчика. Порядок взаимодействия администрации Белгородского района и Учреждения при размещении им заказов на поставки товаров, выполнение работ, оказание услуг, устанавливается в соответствии с требованиями действующего законодательства Российской Федерации.</w:t>
      </w:r>
    </w:p>
    <w:p w14:paraId="38737036" w14:textId="77777777" w:rsidR="008F4D80" w:rsidRPr="00BC3BAE" w:rsidRDefault="008F4D80" w:rsidP="003C694D">
      <w:pPr>
        <w:widowControl w:val="0"/>
        <w:autoSpaceDE w:val="0"/>
        <w:autoSpaceDN w:val="0"/>
        <w:adjustRightInd w:val="0"/>
        <w:ind w:firstLine="709"/>
        <w:jc w:val="center"/>
        <w:rPr>
          <w:b/>
          <w:bCs/>
          <w:sz w:val="28"/>
          <w:szCs w:val="28"/>
        </w:rPr>
      </w:pPr>
    </w:p>
    <w:p w14:paraId="3FA48AD4" w14:textId="77777777" w:rsidR="008F4D80" w:rsidRPr="00BC3BAE" w:rsidRDefault="008F4D80" w:rsidP="00624CC0">
      <w:pPr>
        <w:widowControl w:val="0"/>
        <w:autoSpaceDE w:val="0"/>
        <w:autoSpaceDN w:val="0"/>
        <w:adjustRightInd w:val="0"/>
        <w:ind w:firstLine="709"/>
        <w:jc w:val="center"/>
        <w:rPr>
          <w:b/>
          <w:bCs/>
          <w:sz w:val="28"/>
          <w:szCs w:val="28"/>
        </w:rPr>
      </w:pPr>
      <w:r w:rsidRPr="00BC3BAE">
        <w:rPr>
          <w:b/>
          <w:bCs/>
          <w:sz w:val="28"/>
          <w:szCs w:val="28"/>
        </w:rPr>
        <w:t>6. Порядок внесения изменений в Устав</w:t>
      </w:r>
    </w:p>
    <w:p w14:paraId="266EBE3C" w14:textId="77777777" w:rsidR="008F4D80" w:rsidRPr="00BC3BAE" w:rsidRDefault="008F4D80" w:rsidP="00624CC0">
      <w:pPr>
        <w:widowControl w:val="0"/>
        <w:autoSpaceDE w:val="0"/>
        <w:autoSpaceDN w:val="0"/>
        <w:adjustRightInd w:val="0"/>
        <w:ind w:firstLine="709"/>
        <w:jc w:val="both"/>
        <w:rPr>
          <w:sz w:val="28"/>
          <w:szCs w:val="28"/>
        </w:rPr>
      </w:pPr>
    </w:p>
    <w:p w14:paraId="0184C7C3"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6.1. Утверждение Устава и внесение изменений в Устав осуществляется в порядке, установленном администрацией Белгородского района.</w:t>
      </w:r>
    </w:p>
    <w:p w14:paraId="5DF02DA6"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6.2. Предложение Учредителю о внесении изменений и (или) дополнений в Устав принимается Общим собранием.</w:t>
      </w:r>
    </w:p>
    <w:p w14:paraId="621420C8"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6.3. Устав, вносимые в него изменения и (или) дополнения, утверждаются приказом Учредителя.</w:t>
      </w:r>
    </w:p>
    <w:p w14:paraId="393A780A"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6.4. Изменения и дополнения в Устав или Устав в новой редакции подлежат государственной регистрации в порядке, предусмотренном законодательством Российской Федерации.</w:t>
      </w:r>
    </w:p>
    <w:p w14:paraId="131BFA3E"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Изменения и дополнения в Устав приобретают силу для третьих лиц с момента их государственной регистрации.</w:t>
      </w:r>
    </w:p>
    <w:p w14:paraId="335BD180" w14:textId="77777777" w:rsidR="008F4D80" w:rsidRPr="00BC3BAE" w:rsidRDefault="008F4D80" w:rsidP="00264A1F">
      <w:pPr>
        <w:widowControl w:val="0"/>
        <w:autoSpaceDE w:val="0"/>
        <w:autoSpaceDN w:val="0"/>
        <w:adjustRightInd w:val="0"/>
        <w:ind w:firstLine="709"/>
        <w:jc w:val="both"/>
        <w:rPr>
          <w:sz w:val="28"/>
          <w:szCs w:val="28"/>
        </w:rPr>
      </w:pPr>
    </w:p>
    <w:p w14:paraId="6480DF15" w14:textId="77777777" w:rsidR="008F4D80" w:rsidRPr="00BC3BAE" w:rsidRDefault="008F4D80" w:rsidP="00624CC0">
      <w:pPr>
        <w:widowControl w:val="0"/>
        <w:autoSpaceDE w:val="0"/>
        <w:autoSpaceDN w:val="0"/>
        <w:adjustRightInd w:val="0"/>
        <w:ind w:firstLine="709"/>
        <w:jc w:val="center"/>
        <w:rPr>
          <w:b/>
          <w:bCs/>
          <w:sz w:val="28"/>
          <w:szCs w:val="28"/>
        </w:rPr>
      </w:pPr>
      <w:r w:rsidRPr="00BC3BAE">
        <w:rPr>
          <w:b/>
          <w:bCs/>
          <w:sz w:val="28"/>
          <w:szCs w:val="28"/>
        </w:rPr>
        <w:t>7. Порядок принятия локальных нормативных актов</w:t>
      </w:r>
    </w:p>
    <w:p w14:paraId="3EFB22B0" w14:textId="77777777" w:rsidR="008F4D80" w:rsidRPr="00BC3BAE" w:rsidRDefault="008F4D80" w:rsidP="00624CC0">
      <w:pPr>
        <w:widowControl w:val="0"/>
        <w:autoSpaceDE w:val="0"/>
        <w:autoSpaceDN w:val="0"/>
        <w:adjustRightInd w:val="0"/>
        <w:ind w:firstLine="709"/>
        <w:jc w:val="both"/>
        <w:rPr>
          <w:sz w:val="28"/>
          <w:szCs w:val="28"/>
          <w:highlight w:val="darkCyan"/>
        </w:rPr>
      </w:pPr>
    </w:p>
    <w:p w14:paraId="436E8FA8"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7.1. Учреждение принимает локальные нормативные акты, содержащие нормы, регулирующие отношения в сфере образования и в иных сферах, в пределах своей компетенции в соответствии с законодательством Российской Федерации в порядке, установленном настоящим Уставом.</w:t>
      </w:r>
    </w:p>
    <w:p w14:paraId="0389F215"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внутренний трудовой распорядок, порядок организации и деятельности коллегиальных органов управления Учреждением и иное.</w:t>
      </w:r>
    </w:p>
    <w:p w14:paraId="5E18BF22"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7.3. Учреждение принимает локальные нормативные акты в виде приказов.</w:t>
      </w:r>
    </w:p>
    <w:p w14:paraId="76695B55"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lastRenderedPageBreak/>
        <w:t>7.4. Решение о разработке и принятии локальных нормативных актов принимает Заведующий и/или органы коллегиального управления Учреждения, к компетенции которых отнесено решение данного вопроса.</w:t>
      </w:r>
    </w:p>
    <w:p w14:paraId="42E1BFDE"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7.4.1. Разработка и принятие локального нормативного акта:</w:t>
      </w:r>
    </w:p>
    <w:p w14:paraId="698A8861"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1) разработка проекта локального нормативного акта производится отдельным работником или группой работников по поручению Заведующего Учреждением, а также органом коллегиального управления Учреждения, который выступил с соответствующей инициативой (сроки и порядок разработки проекта локального нормативного акта, порядок его согласования устанавливается локальным нормативным актом, принятым в Учреждении);</w:t>
      </w:r>
    </w:p>
    <w:p w14:paraId="029EDE30"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2) доработка проекта локального нормативного акта с учетом рекомендаций и пожеланий, выдвинутых в процессе согласования в отношении проекта локального нормативного акта;</w:t>
      </w:r>
    </w:p>
    <w:p w14:paraId="23BE8EF6"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3) подписание локального нормативного акта уполномоченным лицом и внесение его в перечень локальных нормативных актов с присвоением раздела и номера (локальный нормативный акт принимается в 1 экземпляре – оригинале).</w:t>
      </w:r>
    </w:p>
    <w:p w14:paraId="607F3DB2"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7.4.2. Локальные нормативные акты подлежат изменению, дополнению, отмене в случаях:</w:t>
      </w:r>
    </w:p>
    <w:p w14:paraId="0C6ECDB4"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1) реорганизации либо изменения структуры Учреждения с изменением наименования, либо задач и направлений деятельности;</w:t>
      </w:r>
    </w:p>
    <w:p w14:paraId="11D6256C"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2) изменения законодательства Российской Федерации, Белгородской области - должен быть принят не позднее срока, установленного законодательством Российской Федерации, Белгородской области;</w:t>
      </w:r>
    </w:p>
    <w:p w14:paraId="5F664818"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3) в иных случаях в соответствии с законодательством Российской Федерации, Белгородской области, нормативными правовыми актами Белгородского района.</w:t>
      </w:r>
    </w:p>
    <w:p w14:paraId="71E8B2D5"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7.4.3. Основаниями для прекращения действия локального нормативного акта Учреждения или отдельных его положений являются:</w:t>
      </w:r>
    </w:p>
    <w:p w14:paraId="072187B9"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1) истечение срока его действия (если локальным нормативным актом был определен период его действия, при наступлении указанного срока локальный акт автоматически утрачивает силу);</w:t>
      </w:r>
    </w:p>
    <w:p w14:paraId="2C607EE1"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2) противоречие положений локального акта вступившему в законную силу закону или иному нормативному правовому акту, содержащему нормы, регулирующие правоотношения в соответствующей сфере;</w:t>
      </w:r>
    </w:p>
    <w:p w14:paraId="0CF039D6"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3) иные случаи, в соответствии с законодательством Российской Федерации.</w:t>
      </w:r>
    </w:p>
    <w:p w14:paraId="76E76DC7"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7.5. Локальные нормативные акты, затрагивающие права воспитанников Учреждения, принимаются с учетом мнения Управляющего совета, в состав которого входят представители из числа родителей (законных представителей) воспитанников.</w:t>
      </w:r>
    </w:p>
    <w:p w14:paraId="276B5D7C"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 xml:space="preserve">7.6.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w:t>
      </w:r>
      <w:r w:rsidRPr="00BC3BAE">
        <w:rPr>
          <w:sz w:val="28"/>
          <w:szCs w:val="28"/>
        </w:rPr>
        <w:lastRenderedPageBreak/>
        <w:t xml:space="preserve">положением, либо принятые с нарушением установленного порядка, не применяются и подлежат отмене Учреждением. </w:t>
      </w:r>
    </w:p>
    <w:p w14:paraId="5CEE30FE"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 xml:space="preserve">7.7. После утверждения локальные нормативные акты, размещение и опубликование которых являются обязательными в соответствии с законодательством Российской Федерации, подлежат размещению на официальном сайте Учреждения. </w:t>
      </w:r>
    </w:p>
    <w:p w14:paraId="38DA5D09"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Ознакомление участников образовательного процесса и работников Учреждения с локальным нормативным актом, затрагивающим их права, производится после его принятия и присвоения регистрационного номера в течение 1 (одного) месяца.</w:t>
      </w:r>
    </w:p>
    <w:p w14:paraId="2C2FF72A"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7.8. Учреждением создаются условия для ознакомления всех работников, родителей (законных представителей) несовершеннолетних обучающихся с настоящим Уставом, локальными нормативными актами.</w:t>
      </w:r>
    </w:p>
    <w:p w14:paraId="4729D861" w14:textId="77777777" w:rsidR="008F4D80" w:rsidRPr="00BC3BAE" w:rsidRDefault="008F4D80" w:rsidP="00624CC0">
      <w:pPr>
        <w:widowControl w:val="0"/>
        <w:autoSpaceDE w:val="0"/>
        <w:autoSpaceDN w:val="0"/>
        <w:adjustRightInd w:val="0"/>
        <w:ind w:firstLine="709"/>
        <w:jc w:val="center"/>
        <w:rPr>
          <w:b/>
          <w:bCs/>
          <w:sz w:val="28"/>
          <w:szCs w:val="28"/>
        </w:rPr>
      </w:pPr>
    </w:p>
    <w:p w14:paraId="2B5EDE13" w14:textId="77777777" w:rsidR="008F4D80" w:rsidRPr="00BC3BAE" w:rsidRDefault="008F4D80" w:rsidP="00624CC0">
      <w:pPr>
        <w:widowControl w:val="0"/>
        <w:autoSpaceDE w:val="0"/>
        <w:autoSpaceDN w:val="0"/>
        <w:adjustRightInd w:val="0"/>
        <w:ind w:firstLine="709"/>
        <w:jc w:val="center"/>
        <w:rPr>
          <w:b/>
          <w:bCs/>
          <w:sz w:val="28"/>
          <w:szCs w:val="28"/>
        </w:rPr>
      </w:pPr>
      <w:r w:rsidRPr="00BC3BAE">
        <w:rPr>
          <w:b/>
          <w:bCs/>
          <w:sz w:val="28"/>
          <w:szCs w:val="28"/>
        </w:rPr>
        <w:t>8. Заключительные положения</w:t>
      </w:r>
    </w:p>
    <w:p w14:paraId="717A5AC3" w14:textId="77777777" w:rsidR="008F4D80" w:rsidRPr="00BC3BAE" w:rsidRDefault="008F4D80" w:rsidP="003C694D">
      <w:pPr>
        <w:widowControl w:val="0"/>
        <w:autoSpaceDE w:val="0"/>
        <w:autoSpaceDN w:val="0"/>
        <w:adjustRightInd w:val="0"/>
        <w:ind w:firstLine="709"/>
        <w:jc w:val="center"/>
        <w:rPr>
          <w:b/>
          <w:bCs/>
          <w:sz w:val="28"/>
          <w:szCs w:val="28"/>
        </w:rPr>
      </w:pPr>
    </w:p>
    <w:p w14:paraId="7DF8DF33"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8.1. При создании Учреждения применяется общий порядок создания и государственной регистрации юридических лиц, установленный федеральным законодательством.</w:t>
      </w:r>
    </w:p>
    <w:p w14:paraId="4F97AB2D" w14:textId="77777777" w:rsidR="008F4D80" w:rsidRPr="00BC3BAE" w:rsidRDefault="008F4D80" w:rsidP="008C16EE">
      <w:pPr>
        <w:widowControl w:val="0"/>
        <w:autoSpaceDE w:val="0"/>
        <w:autoSpaceDN w:val="0"/>
        <w:adjustRightInd w:val="0"/>
        <w:ind w:firstLine="709"/>
        <w:jc w:val="both"/>
        <w:rPr>
          <w:sz w:val="28"/>
          <w:szCs w:val="28"/>
        </w:rPr>
      </w:pPr>
      <w:r w:rsidRPr="00BC3BAE">
        <w:rPr>
          <w:sz w:val="28"/>
          <w:szCs w:val="28"/>
        </w:rPr>
        <w:t>8.2. Учреждение может быть реорганизовано по решению Учредителя, после предварительного согласования с главой Администрации Белгородского района с учетом особенностей, предусмотренных законодательством об образовании.</w:t>
      </w:r>
    </w:p>
    <w:p w14:paraId="088EBCBC" w14:textId="77777777" w:rsidR="008F4D80" w:rsidRPr="00BC3BAE" w:rsidRDefault="008F4D80" w:rsidP="008C16EE">
      <w:pPr>
        <w:widowControl w:val="0"/>
        <w:autoSpaceDE w:val="0"/>
        <w:autoSpaceDN w:val="0"/>
        <w:adjustRightInd w:val="0"/>
        <w:ind w:firstLine="709"/>
        <w:jc w:val="both"/>
        <w:rPr>
          <w:sz w:val="28"/>
          <w:szCs w:val="28"/>
        </w:rPr>
      </w:pPr>
      <w:r w:rsidRPr="00BC3BAE">
        <w:rPr>
          <w:sz w:val="28"/>
          <w:szCs w:val="28"/>
        </w:rPr>
        <w:t>Принятие решения о реорганизации Учреждения допускается на основании положительного заключения комиссии по оценке последствий такого решения.</w:t>
      </w:r>
    </w:p>
    <w:p w14:paraId="66EB348A"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Учреждение может быть ликвидировано по решению администрации Белгородского района и по решению суда в порядке, установленном действующим законодательством Российской Федерации, Белгородской области и муниципальными правовыми актами Белгородского района, с учетом особенностей, предусмотренных законодательством об образовании.</w:t>
      </w:r>
    </w:p>
    <w:p w14:paraId="684B6D78"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 xml:space="preserve">Принятие решения о реконструкции, модернизации, изменении назначения и ликвидации Учреждения не допускается без предварительной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Оценка последствий осуществляется межведомственной комиссией, созданной Учредителем. В случае отсутствия оценки такое решение признается недействительным с момента его вынесения. </w:t>
      </w:r>
    </w:p>
    <w:p w14:paraId="30B37E8B"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 xml:space="preserve">8.3. Реорганизация Учреждения может быть осуществлена в форме: слияния двух или нескольких учреждений; присоединения к учреждению одного учреждения или нескольких учреждений соответствующей формы собственности; разделения Учреждения на два учреждения или несколько учреждений соответствующей формы собственности и типа; выделения из </w:t>
      </w:r>
      <w:r w:rsidRPr="00BC3BAE">
        <w:rPr>
          <w:sz w:val="28"/>
          <w:szCs w:val="28"/>
        </w:rPr>
        <w:lastRenderedPageBreak/>
        <w:t>Учреждения одного учреждения или нескольких учреждений соответствующей формы собственности и типа.</w:t>
      </w:r>
    </w:p>
    <w:p w14:paraId="710A6E30"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8.4. Учреждение может быть реорганизовано, если это не повлечет за собой нарушение конституционных прав, обучающихся на получение бесплатного образования.</w:t>
      </w:r>
    </w:p>
    <w:p w14:paraId="38322385"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Реорганизация не влияет на права обучающихся реорганизуемых образовательных организаций, они сохраняют право на продолжение обучения в образовательной организации, возникшей в результате реорганизации.</w:t>
      </w:r>
    </w:p>
    <w:p w14:paraId="7689775C"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При реорганизации документы (в т.ч. документы по личному составу), имущество Учреждения передается организации, являющейся правопреемником.</w:t>
      </w:r>
    </w:p>
    <w:p w14:paraId="12B500A8"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8.5. Учреждение может быть ликвидировано по основаниям и в порядке, которые предусмотрены Гражданским кодексом Российской Федерации.</w:t>
      </w:r>
    </w:p>
    <w:p w14:paraId="44E6E6CD" w14:textId="77777777" w:rsidR="008F4D80" w:rsidRPr="00BC3BAE" w:rsidRDefault="008F4D80" w:rsidP="00C12BC9">
      <w:pPr>
        <w:widowControl w:val="0"/>
        <w:autoSpaceDE w:val="0"/>
        <w:autoSpaceDN w:val="0"/>
        <w:adjustRightInd w:val="0"/>
        <w:ind w:firstLine="709"/>
        <w:jc w:val="both"/>
        <w:rPr>
          <w:sz w:val="28"/>
          <w:szCs w:val="28"/>
        </w:rPr>
      </w:pPr>
      <w:r w:rsidRPr="00BC3BAE">
        <w:rPr>
          <w:sz w:val="28"/>
          <w:szCs w:val="28"/>
        </w:rPr>
        <w:t>8.6.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14:paraId="69312208"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8.7.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Учредителю Учреждения.</w:t>
      </w:r>
    </w:p>
    <w:p w14:paraId="1CF38BC3"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 xml:space="preserve">8.8. При ликвидации документы постоянного хранения, документы, имеющие историческое значение, и документы по личному составу передаются в установленном законом порядке на хранение в муниципальный архив Белгородского района. </w:t>
      </w:r>
    </w:p>
    <w:p w14:paraId="46457F2C" w14:textId="77777777" w:rsidR="008F4D80" w:rsidRPr="00BC3BAE" w:rsidRDefault="008F4D80" w:rsidP="00624CC0">
      <w:pPr>
        <w:widowControl w:val="0"/>
        <w:autoSpaceDE w:val="0"/>
        <w:autoSpaceDN w:val="0"/>
        <w:adjustRightInd w:val="0"/>
        <w:ind w:firstLine="709"/>
        <w:jc w:val="both"/>
        <w:rPr>
          <w:sz w:val="28"/>
          <w:szCs w:val="28"/>
        </w:rPr>
      </w:pPr>
      <w:r w:rsidRPr="00BC3BAE">
        <w:rPr>
          <w:sz w:val="28"/>
          <w:szCs w:val="28"/>
        </w:rPr>
        <w:t xml:space="preserve">8.9. В случае ликвидации Учреждения, Учредитель обеспечивает перевод воспитанников с согласия их родителей (законных представителей) в другие учреждения соответствующего типа. </w:t>
      </w:r>
    </w:p>
    <w:p w14:paraId="732C91D3" w14:textId="1DFF8434" w:rsidR="008F4D80" w:rsidRDefault="008F4D80" w:rsidP="003C694D">
      <w:pPr>
        <w:widowControl w:val="0"/>
        <w:autoSpaceDE w:val="0"/>
        <w:autoSpaceDN w:val="0"/>
        <w:adjustRightInd w:val="0"/>
        <w:ind w:firstLine="709"/>
        <w:jc w:val="both"/>
        <w:rPr>
          <w:sz w:val="28"/>
          <w:szCs w:val="28"/>
        </w:rPr>
      </w:pPr>
      <w:r w:rsidRPr="00BC3BAE">
        <w:rPr>
          <w:sz w:val="28"/>
          <w:szCs w:val="28"/>
        </w:rPr>
        <w:t>8.10. Ликвидация считается завершенной, а Учреждение прекратившим существование после внесения записи об этом в Единый государственный реестр юридических лиц.</w:t>
      </w:r>
    </w:p>
    <w:p w14:paraId="6E7F8F96" w14:textId="2EB45F62" w:rsidR="00D11DE8" w:rsidRDefault="00D11DE8" w:rsidP="003C694D">
      <w:pPr>
        <w:widowControl w:val="0"/>
        <w:autoSpaceDE w:val="0"/>
        <w:autoSpaceDN w:val="0"/>
        <w:adjustRightInd w:val="0"/>
        <w:ind w:firstLine="709"/>
        <w:jc w:val="both"/>
        <w:rPr>
          <w:sz w:val="28"/>
          <w:szCs w:val="28"/>
        </w:rPr>
      </w:pPr>
    </w:p>
    <w:p w14:paraId="58BC1009" w14:textId="41C01684" w:rsidR="00D11DE8" w:rsidRDefault="00D11DE8" w:rsidP="003C694D">
      <w:pPr>
        <w:widowControl w:val="0"/>
        <w:autoSpaceDE w:val="0"/>
        <w:autoSpaceDN w:val="0"/>
        <w:adjustRightInd w:val="0"/>
        <w:ind w:firstLine="709"/>
        <w:jc w:val="both"/>
        <w:rPr>
          <w:sz w:val="28"/>
          <w:szCs w:val="28"/>
        </w:rPr>
      </w:pPr>
    </w:p>
    <w:p w14:paraId="012C995A" w14:textId="2703CB8B" w:rsidR="00D11DE8" w:rsidRDefault="00D11DE8" w:rsidP="003C694D">
      <w:pPr>
        <w:widowControl w:val="0"/>
        <w:autoSpaceDE w:val="0"/>
        <w:autoSpaceDN w:val="0"/>
        <w:adjustRightInd w:val="0"/>
        <w:ind w:firstLine="709"/>
        <w:jc w:val="both"/>
        <w:rPr>
          <w:sz w:val="28"/>
          <w:szCs w:val="28"/>
        </w:rPr>
      </w:pPr>
    </w:p>
    <w:p w14:paraId="57A44FAA" w14:textId="55910CA1" w:rsidR="00D11DE8" w:rsidRDefault="00D11DE8" w:rsidP="003C694D">
      <w:pPr>
        <w:widowControl w:val="0"/>
        <w:autoSpaceDE w:val="0"/>
        <w:autoSpaceDN w:val="0"/>
        <w:adjustRightInd w:val="0"/>
        <w:ind w:firstLine="709"/>
        <w:jc w:val="both"/>
        <w:rPr>
          <w:sz w:val="28"/>
          <w:szCs w:val="28"/>
        </w:rPr>
      </w:pPr>
    </w:p>
    <w:p w14:paraId="389E52CE" w14:textId="2CDB8C44" w:rsidR="00D11DE8" w:rsidRDefault="00D11DE8" w:rsidP="003C694D">
      <w:pPr>
        <w:widowControl w:val="0"/>
        <w:autoSpaceDE w:val="0"/>
        <w:autoSpaceDN w:val="0"/>
        <w:adjustRightInd w:val="0"/>
        <w:ind w:firstLine="709"/>
        <w:jc w:val="both"/>
        <w:rPr>
          <w:sz w:val="28"/>
          <w:szCs w:val="28"/>
        </w:rPr>
      </w:pPr>
    </w:p>
    <w:p w14:paraId="7DA0E7F6" w14:textId="20EFD1B7" w:rsidR="00D11DE8" w:rsidRDefault="00D11DE8" w:rsidP="003C694D">
      <w:pPr>
        <w:widowControl w:val="0"/>
        <w:autoSpaceDE w:val="0"/>
        <w:autoSpaceDN w:val="0"/>
        <w:adjustRightInd w:val="0"/>
        <w:ind w:firstLine="709"/>
        <w:jc w:val="both"/>
        <w:rPr>
          <w:sz w:val="28"/>
          <w:szCs w:val="28"/>
        </w:rPr>
      </w:pPr>
    </w:p>
    <w:p w14:paraId="2B4D0B02" w14:textId="45AC280A" w:rsidR="00D11DE8" w:rsidRDefault="00D11DE8" w:rsidP="003C694D">
      <w:pPr>
        <w:widowControl w:val="0"/>
        <w:autoSpaceDE w:val="0"/>
        <w:autoSpaceDN w:val="0"/>
        <w:adjustRightInd w:val="0"/>
        <w:ind w:firstLine="709"/>
        <w:jc w:val="both"/>
        <w:rPr>
          <w:sz w:val="28"/>
          <w:szCs w:val="28"/>
        </w:rPr>
      </w:pPr>
    </w:p>
    <w:p w14:paraId="7888D914" w14:textId="34FCBF1D" w:rsidR="00D11DE8" w:rsidRDefault="00D11DE8" w:rsidP="003C694D">
      <w:pPr>
        <w:widowControl w:val="0"/>
        <w:autoSpaceDE w:val="0"/>
        <w:autoSpaceDN w:val="0"/>
        <w:adjustRightInd w:val="0"/>
        <w:ind w:firstLine="709"/>
        <w:jc w:val="both"/>
        <w:rPr>
          <w:sz w:val="28"/>
          <w:szCs w:val="28"/>
        </w:rPr>
      </w:pPr>
    </w:p>
    <w:p w14:paraId="5F3C9646" w14:textId="325DD3FF" w:rsidR="00D11DE8" w:rsidRDefault="00D11DE8" w:rsidP="003C694D">
      <w:pPr>
        <w:widowControl w:val="0"/>
        <w:autoSpaceDE w:val="0"/>
        <w:autoSpaceDN w:val="0"/>
        <w:adjustRightInd w:val="0"/>
        <w:ind w:firstLine="709"/>
        <w:jc w:val="both"/>
        <w:rPr>
          <w:sz w:val="28"/>
          <w:szCs w:val="28"/>
        </w:rPr>
      </w:pPr>
    </w:p>
    <w:p w14:paraId="549AABF0" w14:textId="4CC2E8E8" w:rsidR="00D11DE8" w:rsidRDefault="00D11DE8" w:rsidP="003C694D">
      <w:pPr>
        <w:widowControl w:val="0"/>
        <w:autoSpaceDE w:val="0"/>
        <w:autoSpaceDN w:val="0"/>
        <w:adjustRightInd w:val="0"/>
        <w:ind w:firstLine="709"/>
        <w:jc w:val="both"/>
        <w:rPr>
          <w:sz w:val="28"/>
          <w:szCs w:val="28"/>
        </w:rPr>
      </w:pPr>
    </w:p>
    <w:p w14:paraId="6C6DFA80" w14:textId="522FE1C2" w:rsidR="00D11DE8" w:rsidRDefault="00D11DE8" w:rsidP="003C694D">
      <w:pPr>
        <w:widowControl w:val="0"/>
        <w:autoSpaceDE w:val="0"/>
        <w:autoSpaceDN w:val="0"/>
        <w:adjustRightInd w:val="0"/>
        <w:ind w:firstLine="709"/>
        <w:jc w:val="both"/>
        <w:rPr>
          <w:sz w:val="28"/>
          <w:szCs w:val="28"/>
        </w:rPr>
      </w:pPr>
    </w:p>
    <w:p w14:paraId="11F4A0A1" w14:textId="6A94E9AB" w:rsidR="00D11DE8" w:rsidRDefault="00D11DE8" w:rsidP="003C694D">
      <w:pPr>
        <w:widowControl w:val="0"/>
        <w:autoSpaceDE w:val="0"/>
        <w:autoSpaceDN w:val="0"/>
        <w:adjustRightInd w:val="0"/>
        <w:ind w:firstLine="709"/>
        <w:jc w:val="both"/>
        <w:rPr>
          <w:sz w:val="28"/>
          <w:szCs w:val="28"/>
        </w:rPr>
      </w:pPr>
      <w:bookmarkStart w:id="0" w:name="_GoBack"/>
      <w:r>
        <w:rPr>
          <w:noProof/>
        </w:rPr>
        <w:lastRenderedPageBreak/>
        <w:pict w14:anchorId="4BBB46B8">
          <v:shape id="_x0000_s1027" type="#_x0000_t75" style="position:absolute;left:0;text-align:left;margin-left:-40.05pt;margin-top:-39.75pt;width:553.55pt;height:761.2pt;z-index:-251656192;mso-position-horizontal-relative:text;mso-position-vertical-relative:text;mso-width-relative:page;mso-height-relative:page">
            <v:imagedata r:id="rId8" o:title=""/>
          </v:shape>
        </w:pict>
      </w:r>
      <w:bookmarkEnd w:id="0"/>
    </w:p>
    <w:p w14:paraId="00754F29" w14:textId="77777777" w:rsidR="00D11DE8" w:rsidRPr="00BC3BAE" w:rsidRDefault="00D11DE8" w:rsidP="003C694D">
      <w:pPr>
        <w:widowControl w:val="0"/>
        <w:autoSpaceDE w:val="0"/>
        <w:autoSpaceDN w:val="0"/>
        <w:adjustRightInd w:val="0"/>
        <w:ind w:firstLine="709"/>
        <w:jc w:val="both"/>
        <w:rPr>
          <w:sz w:val="28"/>
          <w:szCs w:val="28"/>
        </w:rPr>
      </w:pPr>
    </w:p>
    <w:p w14:paraId="0FE33980" w14:textId="77777777" w:rsidR="008F4D80" w:rsidRPr="00BC3BAE" w:rsidRDefault="008F4D80" w:rsidP="00BC3BAE">
      <w:pPr>
        <w:widowControl w:val="0"/>
        <w:autoSpaceDE w:val="0"/>
        <w:autoSpaceDN w:val="0"/>
        <w:adjustRightInd w:val="0"/>
        <w:ind w:firstLine="709"/>
        <w:jc w:val="both"/>
        <w:rPr>
          <w:b/>
          <w:bCs/>
          <w:sz w:val="28"/>
          <w:szCs w:val="28"/>
        </w:rPr>
      </w:pPr>
    </w:p>
    <w:sectPr w:rsidR="008F4D80" w:rsidRPr="00BC3BAE" w:rsidSect="00BC3BAE">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C65C5" w14:textId="77777777" w:rsidR="008F4D80" w:rsidRDefault="008F4D80">
      <w:r>
        <w:separator/>
      </w:r>
    </w:p>
  </w:endnote>
  <w:endnote w:type="continuationSeparator" w:id="0">
    <w:p w14:paraId="7AE08334" w14:textId="77777777" w:rsidR="008F4D80" w:rsidRDefault="008F4D80">
      <w:r>
        <w:continuationSeparator/>
      </w:r>
    </w:p>
  </w:endnote>
  <w:endnote w:type="continuationNotice" w:id="1">
    <w:p w14:paraId="7D625F9F" w14:textId="77777777" w:rsidR="008F4D80" w:rsidRDefault="008F4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5002EFF" w:usb1="C000E07B" w:usb2="0000002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33359" w14:textId="77777777" w:rsidR="008F4D80" w:rsidRDefault="008F4D80">
      <w:r>
        <w:separator/>
      </w:r>
    </w:p>
  </w:footnote>
  <w:footnote w:type="continuationSeparator" w:id="0">
    <w:p w14:paraId="2BF4DC92" w14:textId="77777777" w:rsidR="008F4D80" w:rsidRDefault="008F4D80">
      <w:r>
        <w:continuationSeparator/>
      </w:r>
    </w:p>
  </w:footnote>
  <w:footnote w:type="continuationNotice" w:id="1">
    <w:p w14:paraId="07A56A7F" w14:textId="77777777" w:rsidR="008F4D80" w:rsidRDefault="008F4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48560" w14:textId="77777777" w:rsidR="008F4D80" w:rsidRDefault="00D11DE8" w:rsidP="00BC3BAE">
    <w:pPr>
      <w:pStyle w:val="a4"/>
      <w:jc w:val="right"/>
    </w:pPr>
    <w:r>
      <w:fldChar w:fldCharType="begin"/>
    </w:r>
    <w:r>
      <w:instrText xml:space="preserve"> PAGE   \* MERGEFORMAT </w:instrText>
    </w:r>
    <w:r>
      <w:fldChar w:fldCharType="separate"/>
    </w:r>
    <w:r w:rsidR="008F4D80">
      <w:rPr>
        <w:noProof/>
      </w:rPr>
      <w:t>2</w:t>
    </w:r>
    <w:r>
      <w:rPr>
        <w:noProof/>
      </w:rPr>
      <w:fldChar w:fldCharType="end"/>
    </w:r>
  </w:p>
  <w:p w14:paraId="086DB102" w14:textId="77777777" w:rsidR="008F4D80" w:rsidRDefault="008F4D8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6A0"/>
    <w:multiLevelType w:val="hybridMultilevel"/>
    <w:tmpl w:val="0C9073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21B70F9"/>
    <w:multiLevelType w:val="hybridMultilevel"/>
    <w:tmpl w:val="C0D42DF2"/>
    <w:lvl w:ilvl="0" w:tplc="D6B8047A">
      <w:start w:val="1"/>
      <w:numFmt w:val="bullet"/>
      <w:suff w:val="space"/>
      <w:lvlText w:val=""/>
      <w:lvlJc w:val="left"/>
      <w:pPr>
        <w:ind w:left="1429" w:hanging="360"/>
      </w:pPr>
      <w:rPr>
        <w:rFonts w:ascii="Symbol" w:hAnsi="Symbol" w:cs="Symbol"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15:restartNumberingAfterBreak="0">
    <w:nsid w:val="02675551"/>
    <w:multiLevelType w:val="hybridMultilevel"/>
    <w:tmpl w:val="AC40A4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598381D"/>
    <w:multiLevelType w:val="hybridMultilevel"/>
    <w:tmpl w:val="004CA45A"/>
    <w:lvl w:ilvl="0" w:tplc="F1F85E16">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8B94ED2"/>
    <w:multiLevelType w:val="hybridMultilevel"/>
    <w:tmpl w:val="4F48F68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E7097A"/>
    <w:multiLevelType w:val="hybridMultilevel"/>
    <w:tmpl w:val="8BF83E60"/>
    <w:lvl w:ilvl="0" w:tplc="03E85D34">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tabs>
          <w:tab w:val="num" w:pos="3117"/>
        </w:tabs>
        <w:ind w:left="3117" w:hanging="360"/>
      </w:pPr>
      <w:rPr>
        <w:rFonts w:ascii="Courier New" w:hAnsi="Courier New" w:cs="Courier New" w:hint="default"/>
      </w:rPr>
    </w:lvl>
    <w:lvl w:ilvl="2" w:tplc="04190005">
      <w:start w:val="1"/>
      <w:numFmt w:val="bullet"/>
      <w:lvlText w:val=""/>
      <w:lvlJc w:val="left"/>
      <w:pPr>
        <w:tabs>
          <w:tab w:val="num" w:pos="3837"/>
        </w:tabs>
        <w:ind w:left="3837" w:hanging="360"/>
      </w:pPr>
      <w:rPr>
        <w:rFonts w:ascii="Wingdings" w:hAnsi="Wingdings" w:cs="Wingdings" w:hint="default"/>
      </w:rPr>
    </w:lvl>
    <w:lvl w:ilvl="3" w:tplc="04190001">
      <w:start w:val="1"/>
      <w:numFmt w:val="bullet"/>
      <w:lvlText w:val=""/>
      <w:lvlJc w:val="left"/>
      <w:pPr>
        <w:tabs>
          <w:tab w:val="num" w:pos="4557"/>
        </w:tabs>
        <w:ind w:left="4557" w:hanging="360"/>
      </w:pPr>
      <w:rPr>
        <w:rFonts w:ascii="Symbol" w:hAnsi="Symbol" w:cs="Symbol" w:hint="default"/>
      </w:rPr>
    </w:lvl>
    <w:lvl w:ilvl="4" w:tplc="04190003">
      <w:start w:val="1"/>
      <w:numFmt w:val="bullet"/>
      <w:lvlText w:val="o"/>
      <w:lvlJc w:val="left"/>
      <w:pPr>
        <w:tabs>
          <w:tab w:val="num" w:pos="5277"/>
        </w:tabs>
        <w:ind w:left="5277" w:hanging="360"/>
      </w:pPr>
      <w:rPr>
        <w:rFonts w:ascii="Courier New" w:hAnsi="Courier New" w:cs="Courier New" w:hint="default"/>
      </w:rPr>
    </w:lvl>
    <w:lvl w:ilvl="5" w:tplc="04190005">
      <w:start w:val="1"/>
      <w:numFmt w:val="bullet"/>
      <w:lvlText w:val=""/>
      <w:lvlJc w:val="left"/>
      <w:pPr>
        <w:tabs>
          <w:tab w:val="num" w:pos="5997"/>
        </w:tabs>
        <w:ind w:left="5997" w:hanging="360"/>
      </w:pPr>
      <w:rPr>
        <w:rFonts w:ascii="Wingdings" w:hAnsi="Wingdings" w:cs="Wingdings" w:hint="default"/>
      </w:rPr>
    </w:lvl>
    <w:lvl w:ilvl="6" w:tplc="04190001">
      <w:start w:val="1"/>
      <w:numFmt w:val="bullet"/>
      <w:lvlText w:val=""/>
      <w:lvlJc w:val="left"/>
      <w:pPr>
        <w:tabs>
          <w:tab w:val="num" w:pos="6717"/>
        </w:tabs>
        <w:ind w:left="6717" w:hanging="360"/>
      </w:pPr>
      <w:rPr>
        <w:rFonts w:ascii="Symbol" w:hAnsi="Symbol" w:cs="Symbol" w:hint="default"/>
      </w:rPr>
    </w:lvl>
    <w:lvl w:ilvl="7" w:tplc="04190003">
      <w:start w:val="1"/>
      <w:numFmt w:val="bullet"/>
      <w:lvlText w:val="o"/>
      <w:lvlJc w:val="left"/>
      <w:pPr>
        <w:tabs>
          <w:tab w:val="num" w:pos="7437"/>
        </w:tabs>
        <w:ind w:left="7437" w:hanging="360"/>
      </w:pPr>
      <w:rPr>
        <w:rFonts w:ascii="Courier New" w:hAnsi="Courier New" w:cs="Courier New" w:hint="default"/>
      </w:rPr>
    </w:lvl>
    <w:lvl w:ilvl="8" w:tplc="04190005">
      <w:start w:val="1"/>
      <w:numFmt w:val="bullet"/>
      <w:lvlText w:val=""/>
      <w:lvlJc w:val="left"/>
      <w:pPr>
        <w:tabs>
          <w:tab w:val="num" w:pos="8157"/>
        </w:tabs>
        <w:ind w:left="8157" w:hanging="360"/>
      </w:pPr>
      <w:rPr>
        <w:rFonts w:ascii="Wingdings" w:hAnsi="Wingdings" w:cs="Wingdings" w:hint="default"/>
      </w:rPr>
    </w:lvl>
  </w:abstractNum>
  <w:abstractNum w:abstractNumId="6" w15:restartNumberingAfterBreak="0">
    <w:nsid w:val="12493E7A"/>
    <w:multiLevelType w:val="hybridMultilevel"/>
    <w:tmpl w:val="0B42469C"/>
    <w:lvl w:ilvl="0" w:tplc="1EFC2B78">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19434AE8"/>
    <w:multiLevelType w:val="hybridMultilevel"/>
    <w:tmpl w:val="D8E67F02"/>
    <w:lvl w:ilvl="0" w:tplc="0234E296">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1E64135F"/>
    <w:multiLevelType w:val="hybridMultilevel"/>
    <w:tmpl w:val="94BC7B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76D452A"/>
    <w:multiLevelType w:val="hybridMultilevel"/>
    <w:tmpl w:val="720465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B701B32"/>
    <w:multiLevelType w:val="hybridMultilevel"/>
    <w:tmpl w:val="84842B0A"/>
    <w:lvl w:ilvl="0" w:tplc="7B1A3AA0">
      <w:start w:val="1"/>
      <w:numFmt w:val="decimal"/>
      <w:suff w:val="space"/>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12C31B5"/>
    <w:multiLevelType w:val="multilevel"/>
    <w:tmpl w:val="FCCA87CE"/>
    <w:lvl w:ilvl="0">
      <w:start w:val="13"/>
      <w:numFmt w:val="decimal"/>
      <w:lvlText w:val="5.%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163C52"/>
    <w:multiLevelType w:val="hybridMultilevel"/>
    <w:tmpl w:val="C0284F92"/>
    <w:lvl w:ilvl="0" w:tplc="5EF2E448">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4B123E4"/>
    <w:multiLevelType w:val="hybridMultilevel"/>
    <w:tmpl w:val="26E0A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78B6DF9"/>
    <w:multiLevelType w:val="hybridMultilevel"/>
    <w:tmpl w:val="61345CBA"/>
    <w:lvl w:ilvl="0" w:tplc="6C66F398">
      <w:start w:val="1"/>
      <w:numFmt w:val="bullet"/>
      <w:suff w:val="space"/>
      <w:lvlText w:val=""/>
      <w:lvlJc w:val="left"/>
      <w:pPr>
        <w:ind w:left="1211"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49353147"/>
    <w:multiLevelType w:val="hybridMultilevel"/>
    <w:tmpl w:val="81ECA6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C2028CC"/>
    <w:multiLevelType w:val="hybridMultilevel"/>
    <w:tmpl w:val="C7EE885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D3E7E55"/>
    <w:multiLevelType w:val="hybridMultilevel"/>
    <w:tmpl w:val="8AFC7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4772A16"/>
    <w:multiLevelType w:val="hybridMultilevel"/>
    <w:tmpl w:val="B27A5EE2"/>
    <w:lvl w:ilvl="0" w:tplc="F4504DD8">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573B4DFD"/>
    <w:multiLevelType w:val="hybridMultilevel"/>
    <w:tmpl w:val="4FA4A290"/>
    <w:lvl w:ilvl="0" w:tplc="4976917C">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5E8615D1"/>
    <w:multiLevelType w:val="hybridMultilevel"/>
    <w:tmpl w:val="56FED92E"/>
    <w:lvl w:ilvl="0" w:tplc="4ED0DD3A">
      <w:start w:val="1"/>
      <w:numFmt w:val="bullet"/>
      <w:suff w:val="space"/>
      <w:lvlText w:val=""/>
      <w:lvlJc w:val="left"/>
      <w:pPr>
        <w:ind w:left="1211"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5F9D4902"/>
    <w:multiLevelType w:val="multilevel"/>
    <w:tmpl w:val="1E16934C"/>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D654C2"/>
    <w:multiLevelType w:val="hybridMultilevel"/>
    <w:tmpl w:val="0E3A248C"/>
    <w:lvl w:ilvl="0" w:tplc="5AECA11A">
      <w:start w:val="1"/>
      <w:numFmt w:val="decimal"/>
      <w:lvlText w:val="%1."/>
      <w:lvlJc w:val="left"/>
      <w:pPr>
        <w:tabs>
          <w:tab w:val="num" w:pos="1716"/>
        </w:tabs>
        <w:ind w:left="1716" w:hanging="1032"/>
      </w:pPr>
      <w:rPr>
        <w:rFonts w:hint="default"/>
      </w:rPr>
    </w:lvl>
    <w:lvl w:ilvl="1" w:tplc="04190019">
      <w:start w:val="1"/>
      <w:numFmt w:val="lowerLetter"/>
      <w:lvlText w:val="%2."/>
      <w:lvlJc w:val="left"/>
      <w:pPr>
        <w:tabs>
          <w:tab w:val="num" w:pos="1764"/>
        </w:tabs>
        <w:ind w:left="1764" w:hanging="360"/>
      </w:pPr>
    </w:lvl>
    <w:lvl w:ilvl="2" w:tplc="0419001B">
      <w:start w:val="1"/>
      <w:numFmt w:val="lowerRoman"/>
      <w:lvlText w:val="%3."/>
      <w:lvlJc w:val="right"/>
      <w:pPr>
        <w:tabs>
          <w:tab w:val="num" w:pos="2484"/>
        </w:tabs>
        <w:ind w:left="2484" w:hanging="180"/>
      </w:pPr>
    </w:lvl>
    <w:lvl w:ilvl="3" w:tplc="0419000F">
      <w:start w:val="1"/>
      <w:numFmt w:val="decimal"/>
      <w:lvlText w:val="%4."/>
      <w:lvlJc w:val="left"/>
      <w:pPr>
        <w:tabs>
          <w:tab w:val="num" w:pos="3204"/>
        </w:tabs>
        <w:ind w:left="3204" w:hanging="360"/>
      </w:pPr>
    </w:lvl>
    <w:lvl w:ilvl="4" w:tplc="04190019">
      <w:start w:val="1"/>
      <w:numFmt w:val="lowerLetter"/>
      <w:lvlText w:val="%5."/>
      <w:lvlJc w:val="left"/>
      <w:pPr>
        <w:tabs>
          <w:tab w:val="num" w:pos="3924"/>
        </w:tabs>
        <w:ind w:left="3924" w:hanging="360"/>
      </w:pPr>
    </w:lvl>
    <w:lvl w:ilvl="5" w:tplc="0419001B">
      <w:start w:val="1"/>
      <w:numFmt w:val="lowerRoman"/>
      <w:lvlText w:val="%6."/>
      <w:lvlJc w:val="right"/>
      <w:pPr>
        <w:tabs>
          <w:tab w:val="num" w:pos="4644"/>
        </w:tabs>
        <w:ind w:left="4644" w:hanging="180"/>
      </w:pPr>
    </w:lvl>
    <w:lvl w:ilvl="6" w:tplc="0419000F">
      <w:start w:val="1"/>
      <w:numFmt w:val="decimal"/>
      <w:lvlText w:val="%7."/>
      <w:lvlJc w:val="left"/>
      <w:pPr>
        <w:tabs>
          <w:tab w:val="num" w:pos="5364"/>
        </w:tabs>
        <w:ind w:left="5364" w:hanging="360"/>
      </w:pPr>
    </w:lvl>
    <w:lvl w:ilvl="7" w:tplc="04190019">
      <w:start w:val="1"/>
      <w:numFmt w:val="lowerLetter"/>
      <w:lvlText w:val="%8."/>
      <w:lvlJc w:val="left"/>
      <w:pPr>
        <w:tabs>
          <w:tab w:val="num" w:pos="6084"/>
        </w:tabs>
        <w:ind w:left="6084" w:hanging="360"/>
      </w:pPr>
    </w:lvl>
    <w:lvl w:ilvl="8" w:tplc="0419001B">
      <w:start w:val="1"/>
      <w:numFmt w:val="lowerRoman"/>
      <w:lvlText w:val="%9."/>
      <w:lvlJc w:val="right"/>
      <w:pPr>
        <w:tabs>
          <w:tab w:val="num" w:pos="6804"/>
        </w:tabs>
        <w:ind w:left="6804" w:hanging="180"/>
      </w:pPr>
    </w:lvl>
  </w:abstractNum>
  <w:abstractNum w:abstractNumId="23" w15:restartNumberingAfterBreak="0">
    <w:nsid w:val="5FD6699D"/>
    <w:multiLevelType w:val="hybridMultilevel"/>
    <w:tmpl w:val="04C08400"/>
    <w:lvl w:ilvl="0" w:tplc="B30AF872">
      <w:start w:val="1"/>
      <w:numFmt w:val="bullet"/>
      <w:suff w:val="space"/>
      <w:lvlText w:val=""/>
      <w:lvlJc w:val="left"/>
      <w:pPr>
        <w:ind w:left="1429" w:hanging="360"/>
      </w:pPr>
      <w:rPr>
        <w:rFonts w:ascii="Symbol" w:hAnsi="Symbol" w:cs="Symbol" w:hint="default"/>
        <w:color w:val="000000"/>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64C355F6"/>
    <w:multiLevelType w:val="hybridMultilevel"/>
    <w:tmpl w:val="AC7A567A"/>
    <w:lvl w:ilvl="0" w:tplc="F296FB70">
      <w:start w:val="1"/>
      <w:numFmt w:val="decimal"/>
      <w:lvlText w:val="%1."/>
      <w:lvlJc w:val="left"/>
      <w:pPr>
        <w:ind w:left="1431" w:hanging="100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5" w15:restartNumberingAfterBreak="0">
    <w:nsid w:val="69A65730"/>
    <w:multiLevelType w:val="hybridMultilevel"/>
    <w:tmpl w:val="1E5E8150"/>
    <w:lvl w:ilvl="0" w:tplc="BC20CA92">
      <w:start w:val="1"/>
      <w:numFmt w:val="bullet"/>
      <w:suff w:val="space"/>
      <w:lvlText w:val=""/>
      <w:lvlJc w:val="left"/>
      <w:pPr>
        <w:ind w:left="1211"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15:restartNumberingAfterBreak="0">
    <w:nsid w:val="738C07DE"/>
    <w:multiLevelType w:val="multilevel"/>
    <w:tmpl w:val="1FDA612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7" w15:restartNumberingAfterBreak="0">
    <w:nsid w:val="743E2F3D"/>
    <w:multiLevelType w:val="hybridMultilevel"/>
    <w:tmpl w:val="E5F8DB54"/>
    <w:lvl w:ilvl="0" w:tplc="FF9A6E5A">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78D3122A"/>
    <w:multiLevelType w:val="hybridMultilevel"/>
    <w:tmpl w:val="096A6C98"/>
    <w:lvl w:ilvl="0" w:tplc="E82C9D9C">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15:restartNumberingAfterBreak="0">
    <w:nsid w:val="794362EB"/>
    <w:multiLevelType w:val="hybridMultilevel"/>
    <w:tmpl w:val="3CA88A3A"/>
    <w:lvl w:ilvl="0" w:tplc="809C42E0">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15:restartNumberingAfterBreak="0">
    <w:nsid w:val="7BFC489C"/>
    <w:multiLevelType w:val="hybridMultilevel"/>
    <w:tmpl w:val="BACEEC80"/>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DAE61A4"/>
    <w:multiLevelType w:val="hybridMultilevel"/>
    <w:tmpl w:val="5DF02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EE561FA"/>
    <w:multiLevelType w:val="hybridMultilevel"/>
    <w:tmpl w:val="7EC61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26"/>
  </w:num>
  <w:num w:numId="3">
    <w:abstractNumId w:val="1"/>
  </w:num>
  <w:num w:numId="4">
    <w:abstractNumId w:val="3"/>
  </w:num>
  <w:num w:numId="5">
    <w:abstractNumId w:val="23"/>
  </w:num>
  <w:num w:numId="6">
    <w:abstractNumId w:val="29"/>
  </w:num>
  <w:num w:numId="7">
    <w:abstractNumId w:val="18"/>
  </w:num>
  <w:num w:numId="8">
    <w:abstractNumId w:val="12"/>
  </w:num>
  <w:num w:numId="9">
    <w:abstractNumId w:val="7"/>
  </w:num>
  <w:num w:numId="10">
    <w:abstractNumId w:val="19"/>
  </w:num>
  <w:num w:numId="11">
    <w:abstractNumId w:val="5"/>
  </w:num>
  <w:num w:numId="12">
    <w:abstractNumId w:val="27"/>
  </w:num>
  <w:num w:numId="13">
    <w:abstractNumId w:val="21"/>
  </w:num>
  <w:num w:numId="14">
    <w:abstractNumId w:val="11"/>
  </w:num>
  <w:num w:numId="15">
    <w:abstractNumId w:val="25"/>
  </w:num>
  <w:num w:numId="16">
    <w:abstractNumId w:val="28"/>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22"/>
  </w:num>
  <w:num w:numId="21">
    <w:abstractNumId w:val="0"/>
  </w:num>
  <w:num w:numId="22">
    <w:abstractNumId w:val="15"/>
  </w:num>
  <w:num w:numId="23">
    <w:abstractNumId w:val="8"/>
  </w:num>
  <w:num w:numId="24">
    <w:abstractNumId w:val="16"/>
  </w:num>
  <w:num w:numId="25">
    <w:abstractNumId w:val="4"/>
  </w:num>
  <w:num w:numId="26">
    <w:abstractNumId w:val="30"/>
  </w:num>
  <w:num w:numId="27">
    <w:abstractNumId w:val="2"/>
  </w:num>
  <w:num w:numId="28">
    <w:abstractNumId w:val="13"/>
  </w:num>
  <w:num w:numId="29">
    <w:abstractNumId w:val="24"/>
  </w:num>
  <w:num w:numId="30">
    <w:abstractNumId w:val="17"/>
  </w:num>
  <w:num w:numId="31">
    <w:abstractNumId w:val="31"/>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3B39"/>
    <w:rsid w:val="000009AE"/>
    <w:rsid w:val="000056E0"/>
    <w:rsid w:val="00006720"/>
    <w:rsid w:val="00011032"/>
    <w:rsid w:val="00012D56"/>
    <w:rsid w:val="0001503B"/>
    <w:rsid w:val="00015297"/>
    <w:rsid w:val="000179EC"/>
    <w:rsid w:val="000246AE"/>
    <w:rsid w:val="00035BE1"/>
    <w:rsid w:val="00041781"/>
    <w:rsid w:val="00042DE7"/>
    <w:rsid w:val="000430E1"/>
    <w:rsid w:val="00044A4C"/>
    <w:rsid w:val="000474B2"/>
    <w:rsid w:val="00047564"/>
    <w:rsid w:val="000477F6"/>
    <w:rsid w:val="00061FF4"/>
    <w:rsid w:val="000651C7"/>
    <w:rsid w:val="00071529"/>
    <w:rsid w:val="00074253"/>
    <w:rsid w:val="0008429F"/>
    <w:rsid w:val="00086A30"/>
    <w:rsid w:val="00091125"/>
    <w:rsid w:val="00092C84"/>
    <w:rsid w:val="00092CE6"/>
    <w:rsid w:val="0009387F"/>
    <w:rsid w:val="00096270"/>
    <w:rsid w:val="000A24E7"/>
    <w:rsid w:val="000A3DEF"/>
    <w:rsid w:val="000A3EB0"/>
    <w:rsid w:val="000A663C"/>
    <w:rsid w:val="000B2D7E"/>
    <w:rsid w:val="000B549C"/>
    <w:rsid w:val="000C26CA"/>
    <w:rsid w:val="000C75E3"/>
    <w:rsid w:val="000E14E4"/>
    <w:rsid w:val="000F0F89"/>
    <w:rsid w:val="000F2855"/>
    <w:rsid w:val="000F2D06"/>
    <w:rsid w:val="000F3A7C"/>
    <w:rsid w:val="000F428B"/>
    <w:rsid w:val="0010120C"/>
    <w:rsid w:val="00103B3D"/>
    <w:rsid w:val="00106265"/>
    <w:rsid w:val="001065F0"/>
    <w:rsid w:val="00106DE5"/>
    <w:rsid w:val="0011462F"/>
    <w:rsid w:val="00116440"/>
    <w:rsid w:val="00121914"/>
    <w:rsid w:val="00127419"/>
    <w:rsid w:val="0013027B"/>
    <w:rsid w:val="00134224"/>
    <w:rsid w:val="00134B24"/>
    <w:rsid w:val="00137772"/>
    <w:rsid w:val="00140577"/>
    <w:rsid w:val="00140ACD"/>
    <w:rsid w:val="00142158"/>
    <w:rsid w:val="00160588"/>
    <w:rsid w:val="0016075B"/>
    <w:rsid w:val="00160DE6"/>
    <w:rsid w:val="0016498A"/>
    <w:rsid w:val="00170069"/>
    <w:rsid w:val="0017203B"/>
    <w:rsid w:val="0017317A"/>
    <w:rsid w:val="00182C3A"/>
    <w:rsid w:val="00183A67"/>
    <w:rsid w:val="00186915"/>
    <w:rsid w:val="00190076"/>
    <w:rsid w:val="00194FE2"/>
    <w:rsid w:val="00195455"/>
    <w:rsid w:val="001970F6"/>
    <w:rsid w:val="001A1B00"/>
    <w:rsid w:val="001A26F2"/>
    <w:rsid w:val="001A287B"/>
    <w:rsid w:val="001A3792"/>
    <w:rsid w:val="001A7A65"/>
    <w:rsid w:val="001B2F52"/>
    <w:rsid w:val="001B3996"/>
    <w:rsid w:val="001B4681"/>
    <w:rsid w:val="001C6C58"/>
    <w:rsid w:val="001C79DB"/>
    <w:rsid w:val="001D0287"/>
    <w:rsid w:val="001D625A"/>
    <w:rsid w:val="001D73D3"/>
    <w:rsid w:val="001E1ABE"/>
    <w:rsid w:val="001E595D"/>
    <w:rsid w:val="001E648E"/>
    <w:rsid w:val="001F7B33"/>
    <w:rsid w:val="00200B4E"/>
    <w:rsid w:val="00200DAE"/>
    <w:rsid w:val="002065C6"/>
    <w:rsid w:val="00211452"/>
    <w:rsid w:val="00215175"/>
    <w:rsid w:val="00222CDD"/>
    <w:rsid w:val="00223857"/>
    <w:rsid w:val="00231F09"/>
    <w:rsid w:val="00232DEA"/>
    <w:rsid w:val="00236A46"/>
    <w:rsid w:val="00237AC7"/>
    <w:rsid w:val="002434F7"/>
    <w:rsid w:val="00243E63"/>
    <w:rsid w:val="00247245"/>
    <w:rsid w:val="00247874"/>
    <w:rsid w:val="00251A96"/>
    <w:rsid w:val="00254418"/>
    <w:rsid w:val="0026068B"/>
    <w:rsid w:val="00260774"/>
    <w:rsid w:val="00262199"/>
    <w:rsid w:val="002627E8"/>
    <w:rsid w:val="00264A1F"/>
    <w:rsid w:val="002653E4"/>
    <w:rsid w:val="002654BC"/>
    <w:rsid w:val="00266636"/>
    <w:rsid w:val="002713E3"/>
    <w:rsid w:val="002763FB"/>
    <w:rsid w:val="002767A1"/>
    <w:rsid w:val="00277609"/>
    <w:rsid w:val="002802F3"/>
    <w:rsid w:val="002808CF"/>
    <w:rsid w:val="00281796"/>
    <w:rsid w:val="00281A57"/>
    <w:rsid w:val="00281BA9"/>
    <w:rsid w:val="00282713"/>
    <w:rsid w:val="002A2951"/>
    <w:rsid w:val="002A3425"/>
    <w:rsid w:val="002A618D"/>
    <w:rsid w:val="002B0599"/>
    <w:rsid w:val="002B1BF3"/>
    <w:rsid w:val="002B316F"/>
    <w:rsid w:val="002B39E7"/>
    <w:rsid w:val="002B424D"/>
    <w:rsid w:val="002C3180"/>
    <w:rsid w:val="002C489C"/>
    <w:rsid w:val="002C6B93"/>
    <w:rsid w:val="002C7301"/>
    <w:rsid w:val="002D08CE"/>
    <w:rsid w:val="002D2655"/>
    <w:rsid w:val="002D5265"/>
    <w:rsid w:val="002D6947"/>
    <w:rsid w:val="002E1B83"/>
    <w:rsid w:val="002E2D59"/>
    <w:rsid w:val="002E3A67"/>
    <w:rsid w:val="002E4465"/>
    <w:rsid w:val="002E46D3"/>
    <w:rsid w:val="002E77F2"/>
    <w:rsid w:val="002F0535"/>
    <w:rsid w:val="002F13C3"/>
    <w:rsid w:val="002F1CB7"/>
    <w:rsid w:val="002F2792"/>
    <w:rsid w:val="002F499B"/>
    <w:rsid w:val="002F6BF6"/>
    <w:rsid w:val="003000FA"/>
    <w:rsid w:val="00306450"/>
    <w:rsid w:val="0031223D"/>
    <w:rsid w:val="00321643"/>
    <w:rsid w:val="00323A73"/>
    <w:rsid w:val="003243B3"/>
    <w:rsid w:val="0033136B"/>
    <w:rsid w:val="00337418"/>
    <w:rsid w:val="0034051D"/>
    <w:rsid w:val="00341471"/>
    <w:rsid w:val="00342645"/>
    <w:rsid w:val="00343123"/>
    <w:rsid w:val="00343D8D"/>
    <w:rsid w:val="00357532"/>
    <w:rsid w:val="00360ECE"/>
    <w:rsid w:val="00361336"/>
    <w:rsid w:val="00362B5B"/>
    <w:rsid w:val="0036449C"/>
    <w:rsid w:val="00364E48"/>
    <w:rsid w:val="00366AC4"/>
    <w:rsid w:val="003677FE"/>
    <w:rsid w:val="00374300"/>
    <w:rsid w:val="00380830"/>
    <w:rsid w:val="00382297"/>
    <w:rsid w:val="0038469B"/>
    <w:rsid w:val="0038520A"/>
    <w:rsid w:val="00391924"/>
    <w:rsid w:val="00395E35"/>
    <w:rsid w:val="003A01DB"/>
    <w:rsid w:val="003A22F7"/>
    <w:rsid w:val="003A2662"/>
    <w:rsid w:val="003A4174"/>
    <w:rsid w:val="003A703E"/>
    <w:rsid w:val="003B04CE"/>
    <w:rsid w:val="003B74F3"/>
    <w:rsid w:val="003C4748"/>
    <w:rsid w:val="003C694D"/>
    <w:rsid w:val="003C7660"/>
    <w:rsid w:val="003D03FF"/>
    <w:rsid w:val="003D09CC"/>
    <w:rsid w:val="003D3A3E"/>
    <w:rsid w:val="003D3D82"/>
    <w:rsid w:val="003D4C4B"/>
    <w:rsid w:val="003D648D"/>
    <w:rsid w:val="003D6B23"/>
    <w:rsid w:val="003D7014"/>
    <w:rsid w:val="003E03F6"/>
    <w:rsid w:val="003E07D6"/>
    <w:rsid w:val="003E1C78"/>
    <w:rsid w:val="003E61DE"/>
    <w:rsid w:val="003E6441"/>
    <w:rsid w:val="003F3048"/>
    <w:rsid w:val="003F312A"/>
    <w:rsid w:val="004034B7"/>
    <w:rsid w:val="0040542C"/>
    <w:rsid w:val="00414A9C"/>
    <w:rsid w:val="004163B0"/>
    <w:rsid w:val="004168EE"/>
    <w:rsid w:val="00417DF0"/>
    <w:rsid w:val="004216A7"/>
    <w:rsid w:val="00421B35"/>
    <w:rsid w:val="00423A06"/>
    <w:rsid w:val="004247C1"/>
    <w:rsid w:val="00427775"/>
    <w:rsid w:val="00427EE7"/>
    <w:rsid w:val="00431119"/>
    <w:rsid w:val="004315AC"/>
    <w:rsid w:val="0043445C"/>
    <w:rsid w:val="00435ADF"/>
    <w:rsid w:val="00435ECE"/>
    <w:rsid w:val="0043731E"/>
    <w:rsid w:val="00437EA5"/>
    <w:rsid w:val="00440488"/>
    <w:rsid w:val="0044668E"/>
    <w:rsid w:val="00446CA6"/>
    <w:rsid w:val="00446EDC"/>
    <w:rsid w:val="004632D4"/>
    <w:rsid w:val="00465D8B"/>
    <w:rsid w:val="00472636"/>
    <w:rsid w:val="00476473"/>
    <w:rsid w:val="00485D63"/>
    <w:rsid w:val="0049238D"/>
    <w:rsid w:val="004944FE"/>
    <w:rsid w:val="00495C59"/>
    <w:rsid w:val="00497402"/>
    <w:rsid w:val="004978C0"/>
    <w:rsid w:val="004A25DE"/>
    <w:rsid w:val="004A4E9E"/>
    <w:rsid w:val="004A65AE"/>
    <w:rsid w:val="004A7F7D"/>
    <w:rsid w:val="004B11A5"/>
    <w:rsid w:val="004B15B1"/>
    <w:rsid w:val="004B187A"/>
    <w:rsid w:val="004B3702"/>
    <w:rsid w:val="004B4416"/>
    <w:rsid w:val="004C3FDB"/>
    <w:rsid w:val="004C63F9"/>
    <w:rsid w:val="004C7C92"/>
    <w:rsid w:val="004D6949"/>
    <w:rsid w:val="004E3751"/>
    <w:rsid w:val="004E3B43"/>
    <w:rsid w:val="004E4446"/>
    <w:rsid w:val="004E53EE"/>
    <w:rsid w:val="004F5E50"/>
    <w:rsid w:val="005010AD"/>
    <w:rsid w:val="00511AF1"/>
    <w:rsid w:val="0051381D"/>
    <w:rsid w:val="0051386C"/>
    <w:rsid w:val="00513E30"/>
    <w:rsid w:val="00516789"/>
    <w:rsid w:val="005222E6"/>
    <w:rsid w:val="00522AF4"/>
    <w:rsid w:val="00526C8E"/>
    <w:rsid w:val="00530ED0"/>
    <w:rsid w:val="0053393E"/>
    <w:rsid w:val="00536FC3"/>
    <w:rsid w:val="0054129D"/>
    <w:rsid w:val="00541EC3"/>
    <w:rsid w:val="005460E7"/>
    <w:rsid w:val="0054630B"/>
    <w:rsid w:val="005475E3"/>
    <w:rsid w:val="00554B7B"/>
    <w:rsid w:val="00555920"/>
    <w:rsid w:val="00556F19"/>
    <w:rsid w:val="005623ED"/>
    <w:rsid w:val="00574912"/>
    <w:rsid w:val="00574B62"/>
    <w:rsid w:val="00576014"/>
    <w:rsid w:val="005815A5"/>
    <w:rsid w:val="005818B5"/>
    <w:rsid w:val="0058588B"/>
    <w:rsid w:val="005870F3"/>
    <w:rsid w:val="0059668F"/>
    <w:rsid w:val="005A0B7D"/>
    <w:rsid w:val="005A6406"/>
    <w:rsid w:val="005A6A1F"/>
    <w:rsid w:val="005B050E"/>
    <w:rsid w:val="005B2C24"/>
    <w:rsid w:val="005B6B9E"/>
    <w:rsid w:val="005C184B"/>
    <w:rsid w:val="005C2D36"/>
    <w:rsid w:val="005C3AA6"/>
    <w:rsid w:val="005C45E3"/>
    <w:rsid w:val="005C72B9"/>
    <w:rsid w:val="005D0D72"/>
    <w:rsid w:val="005D2465"/>
    <w:rsid w:val="005D2A25"/>
    <w:rsid w:val="005D30E5"/>
    <w:rsid w:val="005D3B39"/>
    <w:rsid w:val="005D4844"/>
    <w:rsid w:val="005E3BB8"/>
    <w:rsid w:val="005E70AB"/>
    <w:rsid w:val="005F1FFB"/>
    <w:rsid w:val="005F254D"/>
    <w:rsid w:val="005F28BE"/>
    <w:rsid w:val="006011CA"/>
    <w:rsid w:val="00603CAD"/>
    <w:rsid w:val="00605806"/>
    <w:rsid w:val="006150C0"/>
    <w:rsid w:val="00624A7B"/>
    <w:rsid w:val="00624CC0"/>
    <w:rsid w:val="00625398"/>
    <w:rsid w:val="0062638A"/>
    <w:rsid w:val="006264B6"/>
    <w:rsid w:val="0064009E"/>
    <w:rsid w:val="00641FF9"/>
    <w:rsid w:val="006420E3"/>
    <w:rsid w:val="00643B3D"/>
    <w:rsid w:val="006476D9"/>
    <w:rsid w:val="00650EC9"/>
    <w:rsid w:val="00651187"/>
    <w:rsid w:val="0065224C"/>
    <w:rsid w:val="00655B58"/>
    <w:rsid w:val="00655F20"/>
    <w:rsid w:val="0066015C"/>
    <w:rsid w:val="006627C1"/>
    <w:rsid w:val="00672592"/>
    <w:rsid w:val="006727EB"/>
    <w:rsid w:val="006830A1"/>
    <w:rsid w:val="0068516E"/>
    <w:rsid w:val="00690F00"/>
    <w:rsid w:val="00697685"/>
    <w:rsid w:val="0069776B"/>
    <w:rsid w:val="006A41CA"/>
    <w:rsid w:val="006A5800"/>
    <w:rsid w:val="006A5890"/>
    <w:rsid w:val="006B176C"/>
    <w:rsid w:val="006B1D50"/>
    <w:rsid w:val="006B41F4"/>
    <w:rsid w:val="006B454A"/>
    <w:rsid w:val="006B7019"/>
    <w:rsid w:val="006C4231"/>
    <w:rsid w:val="006C5F73"/>
    <w:rsid w:val="006D0AFA"/>
    <w:rsid w:val="006D0D66"/>
    <w:rsid w:val="006D5490"/>
    <w:rsid w:val="006D5F06"/>
    <w:rsid w:val="006E1FC1"/>
    <w:rsid w:val="006E41C4"/>
    <w:rsid w:val="006E7452"/>
    <w:rsid w:val="006F00EC"/>
    <w:rsid w:val="006F1E27"/>
    <w:rsid w:val="006F73B2"/>
    <w:rsid w:val="00700BC9"/>
    <w:rsid w:val="007025B1"/>
    <w:rsid w:val="0070484C"/>
    <w:rsid w:val="00704D03"/>
    <w:rsid w:val="00706537"/>
    <w:rsid w:val="00707C96"/>
    <w:rsid w:val="00710380"/>
    <w:rsid w:val="007134DE"/>
    <w:rsid w:val="007236AD"/>
    <w:rsid w:val="007262AD"/>
    <w:rsid w:val="00727905"/>
    <w:rsid w:val="00731030"/>
    <w:rsid w:val="00733F66"/>
    <w:rsid w:val="00737BC2"/>
    <w:rsid w:val="0074095F"/>
    <w:rsid w:val="007429D6"/>
    <w:rsid w:val="00745C90"/>
    <w:rsid w:val="00750539"/>
    <w:rsid w:val="007515FF"/>
    <w:rsid w:val="00760133"/>
    <w:rsid w:val="0076103C"/>
    <w:rsid w:val="00761416"/>
    <w:rsid w:val="00762110"/>
    <w:rsid w:val="0076570C"/>
    <w:rsid w:val="00766100"/>
    <w:rsid w:val="00766BF2"/>
    <w:rsid w:val="00770993"/>
    <w:rsid w:val="007728F7"/>
    <w:rsid w:val="007802E8"/>
    <w:rsid w:val="007805A2"/>
    <w:rsid w:val="00781B1A"/>
    <w:rsid w:val="00782CBB"/>
    <w:rsid w:val="007845D5"/>
    <w:rsid w:val="00786E36"/>
    <w:rsid w:val="00790FBE"/>
    <w:rsid w:val="0079274B"/>
    <w:rsid w:val="00797636"/>
    <w:rsid w:val="007A03F4"/>
    <w:rsid w:val="007A1874"/>
    <w:rsid w:val="007A4FFC"/>
    <w:rsid w:val="007A78BE"/>
    <w:rsid w:val="007B1CF0"/>
    <w:rsid w:val="007C0696"/>
    <w:rsid w:val="007C0BCC"/>
    <w:rsid w:val="007C226A"/>
    <w:rsid w:val="007C6EB0"/>
    <w:rsid w:val="007D0DD5"/>
    <w:rsid w:val="007D1E97"/>
    <w:rsid w:val="007D41E5"/>
    <w:rsid w:val="007E015E"/>
    <w:rsid w:val="007E09A5"/>
    <w:rsid w:val="007E1AD2"/>
    <w:rsid w:val="007E1D5E"/>
    <w:rsid w:val="007E28A8"/>
    <w:rsid w:val="007E3E25"/>
    <w:rsid w:val="007F5057"/>
    <w:rsid w:val="007F58FE"/>
    <w:rsid w:val="007F63E3"/>
    <w:rsid w:val="00800125"/>
    <w:rsid w:val="008005F1"/>
    <w:rsid w:val="008021AE"/>
    <w:rsid w:val="0080415F"/>
    <w:rsid w:val="00811B48"/>
    <w:rsid w:val="00815EA6"/>
    <w:rsid w:val="00820A55"/>
    <w:rsid w:val="00824DF1"/>
    <w:rsid w:val="00825957"/>
    <w:rsid w:val="008372D5"/>
    <w:rsid w:val="008415A8"/>
    <w:rsid w:val="008416B0"/>
    <w:rsid w:val="00844674"/>
    <w:rsid w:val="00845926"/>
    <w:rsid w:val="008509DF"/>
    <w:rsid w:val="00851A8D"/>
    <w:rsid w:val="00852822"/>
    <w:rsid w:val="00853869"/>
    <w:rsid w:val="00862238"/>
    <w:rsid w:val="00862A7C"/>
    <w:rsid w:val="008638F0"/>
    <w:rsid w:val="00865E03"/>
    <w:rsid w:val="00867C71"/>
    <w:rsid w:val="00874E15"/>
    <w:rsid w:val="008806CC"/>
    <w:rsid w:val="008818D4"/>
    <w:rsid w:val="00883F3D"/>
    <w:rsid w:val="00884862"/>
    <w:rsid w:val="00884CFD"/>
    <w:rsid w:val="00885C73"/>
    <w:rsid w:val="00892B3E"/>
    <w:rsid w:val="008940AD"/>
    <w:rsid w:val="0089440C"/>
    <w:rsid w:val="008946FD"/>
    <w:rsid w:val="00894F83"/>
    <w:rsid w:val="008A673D"/>
    <w:rsid w:val="008A7ED1"/>
    <w:rsid w:val="008B1702"/>
    <w:rsid w:val="008B35E4"/>
    <w:rsid w:val="008B36EB"/>
    <w:rsid w:val="008B6EC9"/>
    <w:rsid w:val="008B792B"/>
    <w:rsid w:val="008C05E9"/>
    <w:rsid w:val="008C0D87"/>
    <w:rsid w:val="008C16EE"/>
    <w:rsid w:val="008C3B08"/>
    <w:rsid w:val="008D1EB8"/>
    <w:rsid w:val="008D1FE7"/>
    <w:rsid w:val="008D3BD7"/>
    <w:rsid w:val="008D4B6E"/>
    <w:rsid w:val="008D640F"/>
    <w:rsid w:val="008D64D0"/>
    <w:rsid w:val="008D6648"/>
    <w:rsid w:val="008E0A80"/>
    <w:rsid w:val="008E0C85"/>
    <w:rsid w:val="008E21E1"/>
    <w:rsid w:val="008E45DF"/>
    <w:rsid w:val="008F020B"/>
    <w:rsid w:val="008F123A"/>
    <w:rsid w:val="008F269B"/>
    <w:rsid w:val="008F3162"/>
    <w:rsid w:val="008F37CF"/>
    <w:rsid w:val="008F4290"/>
    <w:rsid w:val="008F4D80"/>
    <w:rsid w:val="008F60F4"/>
    <w:rsid w:val="00900CE6"/>
    <w:rsid w:val="009042A1"/>
    <w:rsid w:val="009070EC"/>
    <w:rsid w:val="00907CB2"/>
    <w:rsid w:val="009118D4"/>
    <w:rsid w:val="00914F08"/>
    <w:rsid w:val="00916D3A"/>
    <w:rsid w:val="009213AB"/>
    <w:rsid w:val="009213C8"/>
    <w:rsid w:val="009216B8"/>
    <w:rsid w:val="00924076"/>
    <w:rsid w:val="009273CC"/>
    <w:rsid w:val="00930B89"/>
    <w:rsid w:val="00932F67"/>
    <w:rsid w:val="00933ED3"/>
    <w:rsid w:val="009345F9"/>
    <w:rsid w:val="00936AF8"/>
    <w:rsid w:val="00940C33"/>
    <w:rsid w:val="009449ED"/>
    <w:rsid w:val="0095205D"/>
    <w:rsid w:val="0095795B"/>
    <w:rsid w:val="00960F8F"/>
    <w:rsid w:val="0096271C"/>
    <w:rsid w:val="00963608"/>
    <w:rsid w:val="00965F8B"/>
    <w:rsid w:val="009722A6"/>
    <w:rsid w:val="00972AB2"/>
    <w:rsid w:val="00977B73"/>
    <w:rsid w:val="009812FD"/>
    <w:rsid w:val="00984BEA"/>
    <w:rsid w:val="00986C5D"/>
    <w:rsid w:val="009927C0"/>
    <w:rsid w:val="00994CE9"/>
    <w:rsid w:val="00995235"/>
    <w:rsid w:val="009957D1"/>
    <w:rsid w:val="00995AA5"/>
    <w:rsid w:val="009A3FFA"/>
    <w:rsid w:val="009A4F44"/>
    <w:rsid w:val="009A54E4"/>
    <w:rsid w:val="009A7FC8"/>
    <w:rsid w:val="009B34E9"/>
    <w:rsid w:val="009C2490"/>
    <w:rsid w:val="009C2D73"/>
    <w:rsid w:val="009C5D9C"/>
    <w:rsid w:val="009D2CB3"/>
    <w:rsid w:val="009D37CD"/>
    <w:rsid w:val="009E14B0"/>
    <w:rsid w:val="009E2404"/>
    <w:rsid w:val="009E48AD"/>
    <w:rsid w:val="009F10E7"/>
    <w:rsid w:val="009F7FA7"/>
    <w:rsid w:val="00A02D5C"/>
    <w:rsid w:val="00A04FDE"/>
    <w:rsid w:val="00A124DA"/>
    <w:rsid w:val="00A22CDF"/>
    <w:rsid w:val="00A27998"/>
    <w:rsid w:val="00A32030"/>
    <w:rsid w:val="00A32A66"/>
    <w:rsid w:val="00A361E8"/>
    <w:rsid w:val="00A36BD5"/>
    <w:rsid w:val="00A37A69"/>
    <w:rsid w:val="00A37D12"/>
    <w:rsid w:val="00A4006D"/>
    <w:rsid w:val="00A4036C"/>
    <w:rsid w:val="00A431E8"/>
    <w:rsid w:val="00A43360"/>
    <w:rsid w:val="00A45140"/>
    <w:rsid w:val="00A45BE1"/>
    <w:rsid w:val="00A519C7"/>
    <w:rsid w:val="00A520E0"/>
    <w:rsid w:val="00A52E4D"/>
    <w:rsid w:val="00A555E7"/>
    <w:rsid w:val="00A57E5B"/>
    <w:rsid w:val="00A61086"/>
    <w:rsid w:val="00A67C2B"/>
    <w:rsid w:val="00A80B31"/>
    <w:rsid w:val="00A8453D"/>
    <w:rsid w:val="00A86BAA"/>
    <w:rsid w:val="00A94767"/>
    <w:rsid w:val="00AA6716"/>
    <w:rsid w:val="00AB13A7"/>
    <w:rsid w:val="00AB5539"/>
    <w:rsid w:val="00AC1422"/>
    <w:rsid w:val="00AC25AB"/>
    <w:rsid w:val="00AC5D8A"/>
    <w:rsid w:val="00AC65F6"/>
    <w:rsid w:val="00AD271E"/>
    <w:rsid w:val="00AD7B8C"/>
    <w:rsid w:val="00AD7CCB"/>
    <w:rsid w:val="00AE5634"/>
    <w:rsid w:val="00AE6FE3"/>
    <w:rsid w:val="00AF0960"/>
    <w:rsid w:val="00AF1D18"/>
    <w:rsid w:val="00B02CFC"/>
    <w:rsid w:val="00B03320"/>
    <w:rsid w:val="00B03B50"/>
    <w:rsid w:val="00B10DD7"/>
    <w:rsid w:val="00B15743"/>
    <w:rsid w:val="00B16BDB"/>
    <w:rsid w:val="00B21AC5"/>
    <w:rsid w:val="00B277B6"/>
    <w:rsid w:val="00B30F31"/>
    <w:rsid w:val="00B3751F"/>
    <w:rsid w:val="00B4272F"/>
    <w:rsid w:val="00B42C51"/>
    <w:rsid w:val="00B42EC9"/>
    <w:rsid w:val="00B45187"/>
    <w:rsid w:val="00B45BE5"/>
    <w:rsid w:val="00B468DC"/>
    <w:rsid w:val="00B50A17"/>
    <w:rsid w:val="00B617EA"/>
    <w:rsid w:val="00B67E83"/>
    <w:rsid w:val="00B70718"/>
    <w:rsid w:val="00B70AE9"/>
    <w:rsid w:val="00B714DF"/>
    <w:rsid w:val="00B71E71"/>
    <w:rsid w:val="00B73122"/>
    <w:rsid w:val="00B76463"/>
    <w:rsid w:val="00B8030B"/>
    <w:rsid w:val="00B910EF"/>
    <w:rsid w:val="00B91136"/>
    <w:rsid w:val="00B91F51"/>
    <w:rsid w:val="00B949C2"/>
    <w:rsid w:val="00B95360"/>
    <w:rsid w:val="00B96A80"/>
    <w:rsid w:val="00BA7780"/>
    <w:rsid w:val="00BA7B00"/>
    <w:rsid w:val="00BB12DB"/>
    <w:rsid w:val="00BB1374"/>
    <w:rsid w:val="00BB16C3"/>
    <w:rsid w:val="00BB30B5"/>
    <w:rsid w:val="00BC1CE7"/>
    <w:rsid w:val="00BC1FB7"/>
    <w:rsid w:val="00BC238C"/>
    <w:rsid w:val="00BC3BAE"/>
    <w:rsid w:val="00BD0A02"/>
    <w:rsid w:val="00BD1321"/>
    <w:rsid w:val="00BD18A5"/>
    <w:rsid w:val="00BD531A"/>
    <w:rsid w:val="00BE014C"/>
    <w:rsid w:val="00BE0EA1"/>
    <w:rsid w:val="00BE0EFA"/>
    <w:rsid w:val="00BE1648"/>
    <w:rsid w:val="00BE467B"/>
    <w:rsid w:val="00BF04C1"/>
    <w:rsid w:val="00BF0EFC"/>
    <w:rsid w:val="00BF297F"/>
    <w:rsid w:val="00BF5F10"/>
    <w:rsid w:val="00BF675A"/>
    <w:rsid w:val="00C03C0F"/>
    <w:rsid w:val="00C05C5D"/>
    <w:rsid w:val="00C06197"/>
    <w:rsid w:val="00C12BC9"/>
    <w:rsid w:val="00C14068"/>
    <w:rsid w:val="00C15266"/>
    <w:rsid w:val="00C271AB"/>
    <w:rsid w:val="00C3193A"/>
    <w:rsid w:val="00C32A9E"/>
    <w:rsid w:val="00C32EB4"/>
    <w:rsid w:val="00C369F9"/>
    <w:rsid w:val="00C37863"/>
    <w:rsid w:val="00C4133A"/>
    <w:rsid w:val="00C43F85"/>
    <w:rsid w:val="00C43FF0"/>
    <w:rsid w:val="00C54475"/>
    <w:rsid w:val="00C57ED8"/>
    <w:rsid w:val="00C6051F"/>
    <w:rsid w:val="00C635D8"/>
    <w:rsid w:val="00C64B88"/>
    <w:rsid w:val="00C66BCD"/>
    <w:rsid w:val="00C6726F"/>
    <w:rsid w:val="00C7023B"/>
    <w:rsid w:val="00C71048"/>
    <w:rsid w:val="00C72B0A"/>
    <w:rsid w:val="00C740E4"/>
    <w:rsid w:val="00C75409"/>
    <w:rsid w:val="00C7698C"/>
    <w:rsid w:val="00C801F6"/>
    <w:rsid w:val="00C86C54"/>
    <w:rsid w:val="00C9077E"/>
    <w:rsid w:val="00C93B5C"/>
    <w:rsid w:val="00C95675"/>
    <w:rsid w:val="00CA2DAA"/>
    <w:rsid w:val="00CA6C4C"/>
    <w:rsid w:val="00CB0BF0"/>
    <w:rsid w:val="00CB2483"/>
    <w:rsid w:val="00CB773B"/>
    <w:rsid w:val="00CC2A99"/>
    <w:rsid w:val="00CC797F"/>
    <w:rsid w:val="00CD2253"/>
    <w:rsid w:val="00CD26E7"/>
    <w:rsid w:val="00CD6257"/>
    <w:rsid w:val="00CE3740"/>
    <w:rsid w:val="00CE5602"/>
    <w:rsid w:val="00D027FB"/>
    <w:rsid w:val="00D0632E"/>
    <w:rsid w:val="00D07703"/>
    <w:rsid w:val="00D11DE8"/>
    <w:rsid w:val="00D12C88"/>
    <w:rsid w:val="00D158AC"/>
    <w:rsid w:val="00D160CC"/>
    <w:rsid w:val="00D161FD"/>
    <w:rsid w:val="00D26551"/>
    <w:rsid w:val="00D31B1B"/>
    <w:rsid w:val="00D31B70"/>
    <w:rsid w:val="00D32762"/>
    <w:rsid w:val="00D34A69"/>
    <w:rsid w:val="00D500D0"/>
    <w:rsid w:val="00D52D47"/>
    <w:rsid w:val="00D6431F"/>
    <w:rsid w:val="00D64CEF"/>
    <w:rsid w:val="00D65B20"/>
    <w:rsid w:val="00D80029"/>
    <w:rsid w:val="00D8061B"/>
    <w:rsid w:val="00D91870"/>
    <w:rsid w:val="00D9329B"/>
    <w:rsid w:val="00D952D8"/>
    <w:rsid w:val="00D95AA2"/>
    <w:rsid w:val="00D95D7A"/>
    <w:rsid w:val="00DA16DD"/>
    <w:rsid w:val="00DA4598"/>
    <w:rsid w:val="00DA48C6"/>
    <w:rsid w:val="00DA74E7"/>
    <w:rsid w:val="00DB32A4"/>
    <w:rsid w:val="00DB4784"/>
    <w:rsid w:val="00DB4FC0"/>
    <w:rsid w:val="00DB6663"/>
    <w:rsid w:val="00DB66D0"/>
    <w:rsid w:val="00DB6AF1"/>
    <w:rsid w:val="00DC0B19"/>
    <w:rsid w:val="00DC71F5"/>
    <w:rsid w:val="00DC785C"/>
    <w:rsid w:val="00DD014F"/>
    <w:rsid w:val="00DD3303"/>
    <w:rsid w:val="00DD7A48"/>
    <w:rsid w:val="00DD7DF5"/>
    <w:rsid w:val="00DE052A"/>
    <w:rsid w:val="00DE1F0C"/>
    <w:rsid w:val="00DE242E"/>
    <w:rsid w:val="00DF13BC"/>
    <w:rsid w:val="00DF2467"/>
    <w:rsid w:val="00E031DE"/>
    <w:rsid w:val="00E04D64"/>
    <w:rsid w:val="00E062A5"/>
    <w:rsid w:val="00E066B4"/>
    <w:rsid w:val="00E06F0E"/>
    <w:rsid w:val="00E10A3D"/>
    <w:rsid w:val="00E10A7C"/>
    <w:rsid w:val="00E122F9"/>
    <w:rsid w:val="00E1288C"/>
    <w:rsid w:val="00E21975"/>
    <w:rsid w:val="00E26DC3"/>
    <w:rsid w:val="00E273EE"/>
    <w:rsid w:val="00E34F7B"/>
    <w:rsid w:val="00E35A41"/>
    <w:rsid w:val="00E35ADE"/>
    <w:rsid w:val="00E41438"/>
    <w:rsid w:val="00E456EA"/>
    <w:rsid w:val="00E45A3A"/>
    <w:rsid w:val="00E46F7F"/>
    <w:rsid w:val="00E51266"/>
    <w:rsid w:val="00E5766D"/>
    <w:rsid w:val="00E61DE0"/>
    <w:rsid w:val="00E70CA4"/>
    <w:rsid w:val="00E72595"/>
    <w:rsid w:val="00E73119"/>
    <w:rsid w:val="00E83F02"/>
    <w:rsid w:val="00E905FA"/>
    <w:rsid w:val="00EA7A08"/>
    <w:rsid w:val="00EB4CE6"/>
    <w:rsid w:val="00EB513D"/>
    <w:rsid w:val="00EB5C7E"/>
    <w:rsid w:val="00EB6CA4"/>
    <w:rsid w:val="00EC3BBF"/>
    <w:rsid w:val="00EC551C"/>
    <w:rsid w:val="00ED62D6"/>
    <w:rsid w:val="00ED6D9A"/>
    <w:rsid w:val="00ED7C1D"/>
    <w:rsid w:val="00EE0F3F"/>
    <w:rsid w:val="00EE2F0C"/>
    <w:rsid w:val="00EE530B"/>
    <w:rsid w:val="00F03FF6"/>
    <w:rsid w:val="00F04375"/>
    <w:rsid w:val="00F05FDD"/>
    <w:rsid w:val="00F07851"/>
    <w:rsid w:val="00F15F4D"/>
    <w:rsid w:val="00F172C2"/>
    <w:rsid w:val="00F217C1"/>
    <w:rsid w:val="00F22498"/>
    <w:rsid w:val="00F24957"/>
    <w:rsid w:val="00F261DC"/>
    <w:rsid w:val="00F30AF3"/>
    <w:rsid w:val="00F36316"/>
    <w:rsid w:val="00F42D5C"/>
    <w:rsid w:val="00F4331D"/>
    <w:rsid w:val="00F53218"/>
    <w:rsid w:val="00F54BED"/>
    <w:rsid w:val="00F550B9"/>
    <w:rsid w:val="00F56B02"/>
    <w:rsid w:val="00F5715D"/>
    <w:rsid w:val="00F60052"/>
    <w:rsid w:val="00F62E18"/>
    <w:rsid w:val="00F650A3"/>
    <w:rsid w:val="00F65D7A"/>
    <w:rsid w:val="00F7277D"/>
    <w:rsid w:val="00F75157"/>
    <w:rsid w:val="00F77FF9"/>
    <w:rsid w:val="00F81682"/>
    <w:rsid w:val="00F8292B"/>
    <w:rsid w:val="00F9409F"/>
    <w:rsid w:val="00F96C4F"/>
    <w:rsid w:val="00FA2667"/>
    <w:rsid w:val="00FA42E6"/>
    <w:rsid w:val="00FA48D0"/>
    <w:rsid w:val="00FA64A0"/>
    <w:rsid w:val="00FB024E"/>
    <w:rsid w:val="00FB11C8"/>
    <w:rsid w:val="00FB1CB4"/>
    <w:rsid w:val="00FC1C32"/>
    <w:rsid w:val="00FC5AA2"/>
    <w:rsid w:val="00FC6EEE"/>
    <w:rsid w:val="00FD17C8"/>
    <w:rsid w:val="00FD3E92"/>
    <w:rsid w:val="00FD47B2"/>
    <w:rsid w:val="00FE4245"/>
    <w:rsid w:val="00FE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215E0E7"/>
  <w15:docId w15:val="{828D4040-9DE4-4592-9459-A7F84E77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BAE"/>
    <w:rPr>
      <w:rFonts w:ascii="Times New Roman" w:eastAsia="Times New Roman" w:hAnsi="Times New Roman"/>
      <w:sz w:val="24"/>
      <w:szCs w:val="24"/>
    </w:rPr>
  </w:style>
  <w:style w:type="paragraph" w:styleId="1">
    <w:name w:val="heading 1"/>
    <w:basedOn w:val="a"/>
    <w:next w:val="a"/>
    <w:link w:val="10"/>
    <w:uiPriority w:val="99"/>
    <w:qFormat/>
    <w:rsid w:val="00BC3BAE"/>
    <w:pPr>
      <w:keepNext/>
      <w:outlineLvl w:val="0"/>
    </w:pPr>
    <w:rPr>
      <w:b/>
      <w:bCs/>
      <w:sz w:val="20"/>
      <w:szCs w:val="20"/>
    </w:rPr>
  </w:style>
  <w:style w:type="paragraph" w:styleId="2">
    <w:name w:val="heading 2"/>
    <w:basedOn w:val="a"/>
    <w:next w:val="a"/>
    <w:link w:val="20"/>
    <w:uiPriority w:val="99"/>
    <w:qFormat/>
    <w:rsid w:val="00BC3BAE"/>
    <w:pPr>
      <w:keepNext/>
      <w:ind w:right="-392" w:firstLine="684"/>
      <w:outlineLvl w:val="1"/>
    </w:pPr>
    <w:rPr>
      <w:sz w:val="28"/>
      <w:szCs w:val="28"/>
    </w:rPr>
  </w:style>
  <w:style w:type="paragraph" w:styleId="3">
    <w:name w:val="heading 3"/>
    <w:basedOn w:val="a"/>
    <w:next w:val="a"/>
    <w:link w:val="30"/>
    <w:uiPriority w:val="99"/>
    <w:qFormat/>
    <w:rsid w:val="00BC3BAE"/>
    <w:pPr>
      <w:keepNext/>
      <w:ind w:right="-392"/>
      <w:jc w:val="center"/>
      <w:outlineLvl w:val="2"/>
    </w:pPr>
    <w:rPr>
      <w:b/>
      <w:bCs/>
      <w:sz w:val="28"/>
      <w:szCs w:val="28"/>
    </w:rPr>
  </w:style>
  <w:style w:type="paragraph" w:styleId="4">
    <w:name w:val="heading 4"/>
    <w:basedOn w:val="a"/>
    <w:next w:val="a"/>
    <w:link w:val="40"/>
    <w:uiPriority w:val="99"/>
    <w:qFormat/>
    <w:rsid w:val="00BC3BAE"/>
    <w:pPr>
      <w:keepNext/>
      <w:jc w:val="center"/>
      <w:outlineLvl w:val="3"/>
    </w:pPr>
    <w:rPr>
      <w:b/>
      <w:bCs/>
    </w:rPr>
  </w:style>
  <w:style w:type="paragraph" w:styleId="5">
    <w:name w:val="heading 5"/>
    <w:basedOn w:val="a"/>
    <w:next w:val="a"/>
    <w:link w:val="50"/>
    <w:uiPriority w:val="99"/>
    <w:qFormat/>
    <w:rsid w:val="00BC3BAE"/>
    <w:pPr>
      <w:keepNext/>
      <w:jc w:val="both"/>
      <w:outlineLvl w:val="4"/>
    </w:pPr>
    <w:rPr>
      <w:b/>
      <w:bCs/>
    </w:rPr>
  </w:style>
  <w:style w:type="paragraph" w:styleId="6">
    <w:name w:val="heading 6"/>
    <w:basedOn w:val="a"/>
    <w:next w:val="a"/>
    <w:link w:val="60"/>
    <w:uiPriority w:val="99"/>
    <w:qFormat/>
    <w:rsid w:val="00BC3BAE"/>
    <w:pPr>
      <w:keepNext/>
      <w:outlineLvl w:val="5"/>
    </w:pPr>
    <w:rPr>
      <w:b/>
      <w:bCs/>
      <w:sz w:val="28"/>
      <w:szCs w:val="28"/>
    </w:rPr>
  </w:style>
  <w:style w:type="paragraph" w:styleId="8">
    <w:name w:val="heading 8"/>
    <w:basedOn w:val="a"/>
    <w:next w:val="a"/>
    <w:link w:val="80"/>
    <w:uiPriority w:val="99"/>
    <w:qFormat/>
    <w:rsid w:val="00BC3BAE"/>
    <w:pPr>
      <w:keepNext/>
      <w:jc w:val="center"/>
      <w:outlineLvl w:val="7"/>
    </w:pPr>
    <w:rPr>
      <w:sz w:val="28"/>
      <w:szCs w:val="28"/>
    </w:rPr>
  </w:style>
  <w:style w:type="paragraph" w:styleId="9">
    <w:name w:val="heading 9"/>
    <w:basedOn w:val="a"/>
    <w:next w:val="a"/>
    <w:link w:val="90"/>
    <w:uiPriority w:val="99"/>
    <w:qFormat/>
    <w:rsid w:val="00BC3BAE"/>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3BAE"/>
    <w:rPr>
      <w:rFonts w:ascii="Times New Roman" w:hAnsi="Times New Roman" w:cs="Times New Roman"/>
      <w:b/>
      <w:bCs/>
      <w:sz w:val="20"/>
      <w:szCs w:val="20"/>
      <w:lang w:eastAsia="ru-RU"/>
    </w:rPr>
  </w:style>
  <w:style w:type="character" w:customStyle="1" w:styleId="20">
    <w:name w:val="Заголовок 2 Знак"/>
    <w:basedOn w:val="a0"/>
    <w:link w:val="2"/>
    <w:uiPriority w:val="99"/>
    <w:locked/>
    <w:rsid w:val="00BC3BAE"/>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BC3BAE"/>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BC3BAE"/>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BC3BAE"/>
    <w:rPr>
      <w:rFonts w:ascii="Times New Roman" w:hAnsi="Times New Roman" w:cs="Times New Roman"/>
      <w:b/>
      <w:bCs/>
      <w:sz w:val="24"/>
      <w:szCs w:val="24"/>
      <w:lang w:eastAsia="ru-RU"/>
    </w:rPr>
  </w:style>
  <w:style w:type="character" w:customStyle="1" w:styleId="60">
    <w:name w:val="Заголовок 6 Знак"/>
    <w:basedOn w:val="a0"/>
    <w:link w:val="6"/>
    <w:uiPriority w:val="99"/>
    <w:locked/>
    <w:rsid w:val="00BC3BAE"/>
    <w:rPr>
      <w:rFonts w:ascii="Times New Roman" w:hAnsi="Times New Roman" w:cs="Times New Roman"/>
      <w:b/>
      <w:bCs/>
      <w:sz w:val="24"/>
      <w:szCs w:val="24"/>
      <w:lang w:eastAsia="ru-RU"/>
    </w:rPr>
  </w:style>
  <w:style w:type="character" w:customStyle="1" w:styleId="80">
    <w:name w:val="Заголовок 8 Знак"/>
    <w:basedOn w:val="a0"/>
    <w:link w:val="8"/>
    <w:uiPriority w:val="99"/>
    <w:locked/>
    <w:rsid w:val="00BC3BAE"/>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BC3BAE"/>
    <w:rPr>
      <w:rFonts w:ascii="Times New Roman" w:hAnsi="Times New Roman" w:cs="Times New Roman"/>
      <w:b/>
      <w:bCs/>
      <w:sz w:val="28"/>
      <w:szCs w:val="28"/>
      <w:lang w:eastAsia="ru-RU"/>
    </w:rPr>
  </w:style>
  <w:style w:type="paragraph" w:styleId="a3">
    <w:name w:val="List Paragraph"/>
    <w:basedOn w:val="a"/>
    <w:uiPriority w:val="99"/>
    <w:qFormat/>
    <w:rsid w:val="00374300"/>
    <w:pPr>
      <w:ind w:left="720"/>
    </w:pPr>
  </w:style>
  <w:style w:type="paragraph" w:styleId="a4">
    <w:name w:val="header"/>
    <w:basedOn w:val="a"/>
    <w:link w:val="a5"/>
    <w:uiPriority w:val="99"/>
    <w:rsid w:val="00BC3BAE"/>
    <w:pPr>
      <w:tabs>
        <w:tab w:val="center" w:pos="4677"/>
        <w:tab w:val="right" w:pos="9355"/>
      </w:tabs>
    </w:pPr>
  </w:style>
  <w:style w:type="character" w:customStyle="1" w:styleId="a5">
    <w:name w:val="Верхний колонтитул Знак"/>
    <w:basedOn w:val="a0"/>
    <w:link w:val="a4"/>
    <w:uiPriority w:val="99"/>
    <w:locked/>
    <w:rsid w:val="00374300"/>
    <w:rPr>
      <w:rFonts w:ascii="Times New Roman" w:hAnsi="Times New Roman" w:cs="Times New Roman"/>
      <w:sz w:val="24"/>
      <w:szCs w:val="24"/>
      <w:lang w:eastAsia="ru-RU"/>
    </w:rPr>
  </w:style>
  <w:style w:type="paragraph" w:styleId="a6">
    <w:name w:val="footer"/>
    <w:basedOn w:val="a"/>
    <w:link w:val="a7"/>
    <w:uiPriority w:val="99"/>
    <w:rsid w:val="00BC3BAE"/>
    <w:pPr>
      <w:tabs>
        <w:tab w:val="center" w:pos="4677"/>
        <w:tab w:val="right" w:pos="9355"/>
      </w:tabs>
    </w:pPr>
  </w:style>
  <w:style w:type="character" w:customStyle="1" w:styleId="a7">
    <w:name w:val="Нижний колонтитул Знак"/>
    <w:basedOn w:val="a0"/>
    <w:link w:val="a6"/>
    <w:uiPriority w:val="99"/>
    <w:locked/>
    <w:rsid w:val="00374300"/>
    <w:rPr>
      <w:rFonts w:ascii="Times New Roman" w:hAnsi="Times New Roman" w:cs="Times New Roman"/>
      <w:sz w:val="24"/>
      <w:szCs w:val="24"/>
      <w:lang w:eastAsia="ru-RU"/>
    </w:rPr>
  </w:style>
  <w:style w:type="paragraph" w:styleId="a8">
    <w:name w:val="Body Text Indent"/>
    <w:basedOn w:val="a"/>
    <w:link w:val="a9"/>
    <w:uiPriority w:val="99"/>
    <w:rsid w:val="00BC3BAE"/>
    <w:pPr>
      <w:ind w:firstLine="684"/>
    </w:pPr>
  </w:style>
  <w:style w:type="character" w:customStyle="1" w:styleId="a9">
    <w:name w:val="Основной текст с отступом Знак"/>
    <w:basedOn w:val="a0"/>
    <w:link w:val="a8"/>
    <w:uiPriority w:val="99"/>
    <w:locked/>
    <w:rsid w:val="00374300"/>
    <w:rPr>
      <w:rFonts w:ascii="Times New Roman" w:hAnsi="Times New Roman" w:cs="Times New Roman"/>
      <w:sz w:val="24"/>
      <w:szCs w:val="24"/>
      <w:lang w:eastAsia="ru-RU"/>
    </w:rPr>
  </w:style>
  <w:style w:type="paragraph" w:customStyle="1" w:styleId="11">
    <w:name w:val="Без интервала1"/>
    <w:uiPriority w:val="99"/>
    <w:rsid w:val="00374300"/>
    <w:rPr>
      <w:rFonts w:eastAsia="Times New Roman" w:cs="Calibri"/>
    </w:rPr>
  </w:style>
  <w:style w:type="paragraph" w:customStyle="1" w:styleId="ConsPlusNormal">
    <w:name w:val="ConsPlusNormal"/>
    <w:uiPriority w:val="99"/>
    <w:rsid w:val="00374300"/>
    <w:pPr>
      <w:autoSpaceDE w:val="0"/>
      <w:autoSpaceDN w:val="0"/>
      <w:adjustRightInd w:val="0"/>
    </w:pPr>
    <w:rPr>
      <w:rFonts w:ascii="Arial" w:eastAsia="Times New Roman" w:hAnsi="Arial" w:cs="Arial"/>
      <w:sz w:val="20"/>
      <w:szCs w:val="20"/>
    </w:rPr>
  </w:style>
  <w:style w:type="paragraph" w:styleId="aa">
    <w:name w:val="No Spacing"/>
    <w:link w:val="ab"/>
    <w:uiPriority w:val="99"/>
    <w:qFormat/>
    <w:rsid w:val="00BC3BAE"/>
    <w:pPr>
      <w:spacing w:after="160" w:line="259" w:lineRule="auto"/>
    </w:pPr>
    <w:rPr>
      <w:rFonts w:eastAsia="Times New Roman" w:cs="Calibri"/>
    </w:rPr>
  </w:style>
  <w:style w:type="paragraph" w:styleId="ac">
    <w:name w:val="Normal (Web)"/>
    <w:basedOn w:val="a"/>
    <w:uiPriority w:val="99"/>
    <w:rsid w:val="00374300"/>
    <w:pPr>
      <w:spacing w:before="100" w:beforeAutospacing="1" w:after="100" w:afterAutospacing="1"/>
    </w:pPr>
  </w:style>
  <w:style w:type="character" w:customStyle="1" w:styleId="blk">
    <w:name w:val="blk"/>
    <w:basedOn w:val="a0"/>
    <w:uiPriority w:val="99"/>
    <w:rsid w:val="00374300"/>
  </w:style>
  <w:style w:type="paragraph" w:customStyle="1" w:styleId="21">
    <w:name w:val="Без интервала2"/>
    <w:uiPriority w:val="99"/>
    <w:rsid w:val="00374300"/>
    <w:rPr>
      <w:rFonts w:eastAsia="Times New Roman" w:cs="Calibri"/>
    </w:rPr>
  </w:style>
  <w:style w:type="character" w:customStyle="1" w:styleId="22">
    <w:name w:val="Основной текст (2)_"/>
    <w:basedOn w:val="a0"/>
    <w:link w:val="23"/>
    <w:uiPriority w:val="99"/>
    <w:locked/>
    <w:rsid w:val="00374300"/>
    <w:rPr>
      <w:rFonts w:ascii="Times New Roman" w:hAnsi="Times New Roman" w:cs="Times New Roman"/>
      <w:shd w:val="clear" w:color="auto" w:fill="FFFFFF"/>
    </w:rPr>
  </w:style>
  <w:style w:type="paragraph" w:customStyle="1" w:styleId="23">
    <w:name w:val="Основной текст (2)"/>
    <w:basedOn w:val="a"/>
    <w:link w:val="22"/>
    <w:uiPriority w:val="99"/>
    <w:rsid w:val="00374300"/>
    <w:pPr>
      <w:widowControl w:val="0"/>
      <w:shd w:val="clear" w:color="auto" w:fill="FFFFFF"/>
      <w:spacing w:before="300" w:line="317" w:lineRule="exact"/>
      <w:jc w:val="both"/>
    </w:pPr>
    <w:rPr>
      <w:sz w:val="22"/>
      <w:szCs w:val="22"/>
      <w:lang w:eastAsia="en-US"/>
    </w:rPr>
  </w:style>
  <w:style w:type="paragraph" w:styleId="ad">
    <w:name w:val="Balloon Text"/>
    <w:basedOn w:val="a"/>
    <w:link w:val="ae"/>
    <w:uiPriority w:val="99"/>
    <w:semiHidden/>
    <w:rsid w:val="00BC3BAE"/>
    <w:rPr>
      <w:rFonts w:ascii="Segoe UI" w:hAnsi="Segoe UI" w:cs="Segoe UI"/>
      <w:sz w:val="18"/>
      <w:szCs w:val="18"/>
    </w:rPr>
  </w:style>
  <w:style w:type="character" w:customStyle="1" w:styleId="ae">
    <w:name w:val="Текст выноски Знак"/>
    <w:basedOn w:val="a0"/>
    <w:link w:val="ad"/>
    <w:uiPriority w:val="99"/>
    <w:locked/>
    <w:rsid w:val="00200B4E"/>
    <w:rPr>
      <w:rFonts w:ascii="Segoe UI" w:hAnsi="Segoe UI" w:cs="Segoe UI"/>
      <w:sz w:val="18"/>
      <w:szCs w:val="18"/>
      <w:lang w:eastAsia="ru-RU"/>
    </w:rPr>
  </w:style>
  <w:style w:type="character" w:styleId="af">
    <w:name w:val="page number"/>
    <w:basedOn w:val="a0"/>
    <w:uiPriority w:val="99"/>
    <w:rsid w:val="00BC3BAE"/>
  </w:style>
  <w:style w:type="paragraph" w:styleId="af0">
    <w:name w:val="Body Text"/>
    <w:basedOn w:val="a"/>
    <w:link w:val="af1"/>
    <w:uiPriority w:val="99"/>
    <w:rsid w:val="00BC3BAE"/>
    <w:pPr>
      <w:ind w:right="-392"/>
    </w:pPr>
    <w:rPr>
      <w:b/>
      <w:bCs/>
      <w:sz w:val="28"/>
      <w:szCs w:val="28"/>
    </w:rPr>
  </w:style>
  <w:style w:type="character" w:customStyle="1" w:styleId="af1">
    <w:name w:val="Основной текст Знак"/>
    <w:basedOn w:val="a0"/>
    <w:link w:val="af0"/>
    <w:uiPriority w:val="99"/>
    <w:locked/>
    <w:rsid w:val="00BC3BAE"/>
    <w:rPr>
      <w:rFonts w:ascii="Times New Roman" w:hAnsi="Times New Roman" w:cs="Times New Roman"/>
      <w:b/>
      <w:bCs/>
      <w:sz w:val="24"/>
      <w:szCs w:val="24"/>
    </w:rPr>
  </w:style>
  <w:style w:type="paragraph" w:styleId="24">
    <w:name w:val="Body Text 2"/>
    <w:basedOn w:val="a"/>
    <w:link w:val="25"/>
    <w:uiPriority w:val="99"/>
    <w:rsid w:val="00BC3BAE"/>
    <w:pPr>
      <w:jc w:val="both"/>
    </w:pPr>
  </w:style>
  <w:style w:type="character" w:customStyle="1" w:styleId="25">
    <w:name w:val="Основной текст 2 Знак"/>
    <w:basedOn w:val="a0"/>
    <w:link w:val="24"/>
    <w:uiPriority w:val="99"/>
    <w:locked/>
    <w:rsid w:val="00BC3BAE"/>
    <w:rPr>
      <w:rFonts w:ascii="Times New Roman" w:hAnsi="Times New Roman" w:cs="Times New Roman"/>
      <w:sz w:val="24"/>
      <w:szCs w:val="24"/>
      <w:lang w:eastAsia="ru-RU"/>
    </w:rPr>
  </w:style>
  <w:style w:type="table" w:styleId="af2">
    <w:name w:val="Table Grid"/>
    <w:basedOn w:val="a1"/>
    <w:uiPriority w:val="99"/>
    <w:rsid w:val="00BC3BA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Indent 2"/>
    <w:basedOn w:val="a"/>
    <w:link w:val="27"/>
    <w:uiPriority w:val="99"/>
    <w:rsid w:val="00BC3BAE"/>
    <w:pPr>
      <w:spacing w:after="120" w:line="480" w:lineRule="auto"/>
      <w:ind w:left="283"/>
    </w:pPr>
  </w:style>
  <w:style w:type="character" w:customStyle="1" w:styleId="27">
    <w:name w:val="Основной текст с отступом 2 Знак"/>
    <w:basedOn w:val="a0"/>
    <w:link w:val="26"/>
    <w:uiPriority w:val="99"/>
    <w:locked/>
    <w:rsid w:val="00BC3BAE"/>
    <w:rPr>
      <w:rFonts w:ascii="Times New Roman" w:hAnsi="Times New Roman" w:cs="Times New Roman"/>
      <w:sz w:val="24"/>
      <w:szCs w:val="24"/>
    </w:rPr>
  </w:style>
  <w:style w:type="character" w:customStyle="1" w:styleId="ab">
    <w:name w:val="Без интервала Знак"/>
    <w:link w:val="aa"/>
    <w:uiPriority w:val="99"/>
    <w:locked/>
    <w:rsid w:val="00BC3BAE"/>
    <w:rPr>
      <w:rFonts w:ascii="Calibri" w:hAnsi="Calibri" w:cs="Calibri"/>
      <w:sz w:val="22"/>
      <w:szCs w:val="22"/>
      <w:lang w:eastAsia="ru-RU"/>
    </w:rPr>
  </w:style>
  <w:style w:type="paragraph" w:customStyle="1" w:styleId="msonormalcxspmiddle">
    <w:name w:val="msonormalcxspmiddle"/>
    <w:basedOn w:val="a"/>
    <w:uiPriority w:val="99"/>
    <w:rsid w:val="00BC3BAE"/>
    <w:pPr>
      <w:spacing w:before="100" w:beforeAutospacing="1" w:after="100" w:afterAutospacing="1"/>
    </w:pPr>
  </w:style>
  <w:style w:type="paragraph" w:customStyle="1" w:styleId="msonormalcxsplast">
    <w:name w:val="msonormalcxsplast"/>
    <w:basedOn w:val="a"/>
    <w:uiPriority w:val="99"/>
    <w:rsid w:val="00BC3BAE"/>
    <w:pPr>
      <w:spacing w:before="100" w:beforeAutospacing="1" w:after="100" w:afterAutospacing="1"/>
    </w:pPr>
  </w:style>
  <w:style w:type="paragraph" w:customStyle="1" w:styleId="af3">
    <w:name w:val="Знак Знак Знак"/>
    <w:basedOn w:val="a"/>
    <w:uiPriority w:val="99"/>
    <w:rsid w:val="00BC3BAE"/>
    <w:pPr>
      <w:spacing w:before="100" w:beforeAutospacing="1" w:after="100" w:afterAutospacing="1"/>
    </w:pPr>
    <w:rPr>
      <w:rFonts w:ascii="Tahoma" w:hAnsi="Tahoma" w:cs="Tahoma"/>
      <w:sz w:val="20"/>
      <w:szCs w:val="20"/>
      <w:lang w:val="en-US" w:eastAsia="en-US"/>
    </w:rPr>
  </w:style>
  <w:style w:type="character" w:styleId="af4">
    <w:name w:val="Hyperlink"/>
    <w:basedOn w:val="a0"/>
    <w:uiPriority w:val="99"/>
    <w:rsid w:val="00BC3BAE"/>
    <w:rPr>
      <w:color w:val="auto"/>
      <w:u w:val="single"/>
    </w:rPr>
  </w:style>
  <w:style w:type="paragraph" w:styleId="af5">
    <w:name w:val="Revision"/>
    <w:hidden/>
    <w:uiPriority w:val="99"/>
    <w:semiHidden/>
    <w:rsid w:val="00BC3BA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085308">
      <w:marLeft w:val="0"/>
      <w:marRight w:val="0"/>
      <w:marTop w:val="0"/>
      <w:marBottom w:val="0"/>
      <w:divBdr>
        <w:top w:val="none" w:sz="0" w:space="0" w:color="auto"/>
        <w:left w:val="none" w:sz="0" w:space="0" w:color="auto"/>
        <w:bottom w:val="none" w:sz="0" w:space="0" w:color="auto"/>
        <w:right w:val="none" w:sz="0" w:space="0" w:color="auto"/>
      </w:divBdr>
    </w:div>
    <w:div w:id="2006085309">
      <w:marLeft w:val="0"/>
      <w:marRight w:val="0"/>
      <w:marTop w:val="0"/>
      <w:marBottom w:val="0"/>
      <w:divBdr>
        <w:top w:val="none" w:sz="0" w:space="0" w:color="auto"/>
        <w:left w:val="none" w:sz="0" w:space="0" w:color="auto"/>
        <w:bottom w:val="none" w:sz="0" w:space="0" w:color="auto"/>
        <w:right w:val="none" w:sz="0" w:space="0" w:color="auto"/>
      </w:divBdr>
    </w:div>
    <w:div w:id="2006085310">
      <w:marLeft w:val="0"/>
      <w:marRight w:val="0"/>
      <w:marTop w:val="0"/>
      <w:marBottom w:val="0"/>
      <w:divBdr>
        <w:top w:val="none" w:sz="0" w:space="0" w:color="auto"/>
        <w:left w:val="none" w:sz="0" w:space="0" w:color="auto"/>
        <w:bottom w:val="none" w:sz="0" w:space="0" w:color="auto"/>
        <w:right w:val="none" w:sz="0" w:space="0" w:color="auto"/>
      </w:divBdr>
    </w:div>
    <w:div w:id="2006085311">
      <w:marLeft w:val="0"/>
      <w:marRight w:val="0"/>
      <w:marTop w:val="0"/>
      <w:marBottom w:val="0"/>
      <w:divBdr>
        <w:top w:val="none" w:sz="0" w:space="0" w:color="auto"/>
        <w:left w:val="none" w:sz="0" w:space="0" w:color="auto"/>
        <w:bottom w:val="none" w:sz="0" w:space="0" w:color="auto"/>
        <w:right w:val="none" w:sz="0" w:space="0" w:color="auto"/>
      </w:divBdr>
    </w:div>
    <w:div w:id="2006085312">
      <w:marLeft w:val="0"/>
      <w:marRight w:val="0"/>
      <w:marTop w:val="0"/>
      <w:marBottom w:val="0"/>
      <w:divBdr>
        <w:top w:val="none" w:sz="0" w:space="0" w:color="auto"/>
        <w:left w:val="none" w:sz="0" w:space="0" w:color="auto"/>
        <w:bottom w:val="none" w:sz="0" w:space="0" w:color="auto"/>
        <w:right w:val="none" w:sz="0" w:space="0" w:color="auto"/>
      </w:divBdr>
    </w:div>
    <w:div w:id="2006085313">
      <w:marLeft w:val="0"/>
      <w:marRight w:val="0"/>
      <w:marTop w:val="0"/>
      <w:marBottom w:val="0"/>
      <w:divBdr>
        <w:top w:val="none" w:sz="0" w:space="0" w:color="auto"/>
        <w:left w:val="none" w:sz="0" w:space="0" w:color="auto"/>
        <w:bottom w:val="none" w:sz="0" w:space="0" w:color="auto"/>
        <w:right w:val="none" w:sz="0" w:space="0" w:color="auto"/>
      </w:divBdr>
    </w:div>
    <w:div w:id="2006085314">
      <w:marLeft w:val="0"/>
      <w:marRight w:val="0"/>
      <w:marTop w:val="0"/>
      <w:marBottom w:val="0"/>
      <w:divBdr>
        <w:top w:val="none" w:sz="0" w:space="0" w:color="auto"/>
        <w:left w:val="none" w:sz="0" w:space="0" w:color="auto"/>
        <w:bottom w:val="none" w:sz="0" w:space="0" w:color="auto"/>
        <w:right w:val="none" w:sz="0" w:space="0" w:color="auto"/>
      </w:divBdr>
    </w:div>
    <w:div w:id="2006085315">
      <w:marLeft w:val="0"/>
      <w:marRight w:val="0"/>
      <w:marTop w:val="0"/>
      <w:marBottom w:val="0"/>
      <w:divBdr>
        <w:top w:val="none" w:sz="0" w:space="0" w:color="auto"/>
        <w:left w:val="none" w:sz="0" w:space="0" w:color="auto"/>
        <w:bottom w:val="none" w:sz="0" w:space="0" w:color="auto"/>
        <w:right w:val="none" w:sz="0" w:space="0" w:color="auto"/>
      </w:divBdr>
    </w:div>
    <w:div w:id="2006085316">
      <w:marLeft w:val="0"/>
      <w:marRight w:val="0"/>
      <w:marTop w:val="0"/>
      <w:marBottom w:val="0"/>
      <w:divBdr>
        <w:top w:val="none" w:sz="0" w:space="0" w:color="auto"/>
        <w:left w:val="none" w:sz="0" w:space="0" w:color="auto"/>
        <w:bottom w:val="none" w:sz="0" w:space="0" w:color="auto"/>
        <w:right w:val="none" w:sz="0" w:space="0" w:color="auto"/>
      </w:divBdr>
    </w:div>
    <w:div w:id="2006085317">
      <w:marLeft w:val="0"/>
      <w:marRight w:val="0"/>
      <w:marTop w:val="0"/>
      <w:marBottom w:val="0"/>
      <w:divBdr>
        <w:top w:val="none" w:sz="0" w:space="0" w:color="auto"/>
        <w:left w:val="none" w:sz="0" w:space="0" w:color="auto"/>
        <w:bottom w:val="none" w:sz="0" w:space="0" w:color="auto"/>
        <w:right w:val="none" w:sz="0" w:space="0" w:color="auto"/>
      </w:divBdr>
    </w:div>
    <w:div w:id="2006085318">
      <w:marLeft w:val="0"/>
      <w:marRight w:val="0"/>
      <w:marTop w:val="0"/>
      <w:marBottom w:val="0"/>
      <w:divBdr>
        <w:top w:val="none" w:sz="0" w:space="0" w:color="auto"/>
        <w:left w:val="none" w:sz="0" w:space="0" w:color="auto"/>
        <w:bottom w:val="none" w:sz="0" w:space="0" w:color="auto"/>
        <w:right w:val="none" w:sz="0" w:space="0" w:color="auto"/>
      </w:divBdr>
    </w:div>
    <w:div w:id="2006085319">
      <w:marLeft w:val="0"/>
      <w:marRight w:val="0"/>
      <w:marTop w:val="0"/>
      <w:marBottom w:val="0"/>
      <w:divBdr>
        <w:top w:val="none" w:sz="0" w:space="0" w:color="auto"/>
        <w:left w:val="none" w:sz="0" w:space="0" w:color="auto"/>
        <w:bottom w:val="none" w:sz="0" w:space="0" w:color="auto"/>
        <w:right w:val="none" w:sz="0" w:space="0" w:color="auto"/>
      </w:divBdr>
    </w:div>
    <w:div w:id="2006085320">
      <w:marLeft w:val="0"/>
      <w:marRight w:val="0"/>
      <w:marTop w:val="0"/>
      <w:marBottom w:val="0"/>
      <w:divBdr>
        <w:top w:val="none" w:sz="0" w:space="0" w:color="auto"/>
        <w:left w:val="none" w:sz="0" w:space="0" w:color="auto"/>
        <w:bottom w:val="none" w:sz="0" w:space="0" w:color="auto"/>
        <w:right w:val="none" w:sz="0" w:space="0" w:color="auto"/>
      </w:divBdr>
    </w:div>
    <w:div w:id="2006085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6370</Words>
  <Characters>36310</Characters>
  <Application>Microsoft Office Word</Application>
  <DocSecurity>0</DocSecurity>
  <Lines>302</Lines>
  <Paragraphs>85</Paragraphs>
  <ScaleCrop>false</ScaleCrop>
  <Company>Alpha</Company>
  <LinksUpToDate>false</LinksUpToDate>
  <CharactersWithSpaces>42595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 Алеся</dc:creator>
  <cp:keywords/>
  <dc:description/>
  <cp:lastModifiedBy>Детский сад №23</cp:lastModifiedBy>
  <cp:revision>4</cp:revision>
  <cp:lastPrinted>2017-12-24T16:05:00Z</cp:lastPrinted>
  <dcterms:created xsi:type="dcterms:W3CDTF">2017-12-24T16:07:00Z</dcterms:created>
  <dcterms:modified xsi:type="dcterms:W3CDTF">2021-07-21T08:10:00Z</dcterms:modified>
</cp:coreProperties>
</file>